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A4A5A" w14:textId="403F3DC8" w:rsidR="00054316" w:rsidRPr="00054316" w:rsidRDefault="00054316" w:rsidP="00054316">
      <w:pPr>
        <w:pStyle w:val="a5"/>
        <w:spacing w:before="960" w:after="0" w:line="360" w:lineRule="exact"/>
        <w:ind w:firstLine="720"/>
        <w:jc w:val="both"/>
        <w:rPr>
          <w:b w:val="0"/>
          <w:color w:val="000000"/>
          <w:szCs w:val="28"/>
        </w:rPr>
      </w:pPr>
      <w:r w:rsidRPr="00054316">
        <w:rPr>
          <w:b w:val="0"/>
          <w:color w:val="000000"/>
          <w:szCs w:val="28"/>
        </w:rPr>
        <w:t>Проект административного рег</w:t>
      </w:r>
      <w:r>
        <w:rPr>
          <w:b w:val="0"/>
          <w:color w:val="000000"/>
          <w:szCs w:val="28"/>
        </w:rPr>
        <w:t xml:space="preserve">ламента размещен для проведения </w:t>
      </w:r>
      <w:bookmarkStart w:id="0" w:name="_GoBack"/>
      <w:bookmarkEnd w:id="0"/>
      <w:r w:rsidRPr="00054316">
        <w:rPr>
          <w:b w:val="0"/>
          <w:color w:val="000000"/>
          <w:szCs w:val="28"/>
        </w:rPr>
        <w:t>независимой экспертизы.</w:t>
      </w:r>
    </w:p>
    <w:p w14:paraId="6FF31996" w14:textId="57A7ABC5" w:rsidR="00054316" w:rsidRDefault="00054316" w:rsidP="00054316">
      <w:pPr>
        <w:ind w:firstLine="720"/>
        <w:jc w:val="both"/>
        <w:rPr>
          <w:color w:val="000000"/>
          <w:sz w:val="28"/>
          <w:szCs w:val="28"/>
        </w:rPr>
      </w:pPr>
      <w:r>
        <w:rPr>
          <w:color w:val="000000"/>
          <w:sz w:val="28"/>
          <w:szCs w:val="28"/>
        </w:rPr>
        <w:t xml:space="preserve">Срок проведения независимой экспертизы с </w:t>
      </w:r>
      <w:r>
        <w:rPr>
          <w:color w:val="000000"/>
          <w:sz w:val="28"/>
          <w:szCs w:val="28"/>
        </w:rPr>
        <w:t>30</w:t>
      </w:r>
      <w:r>
        <w:rPr>
          <w:color w:val="000000"/>
          <w:sz w:val="28"/>
          <w:szCs w:val="28"/>
        </w:rPr>
        <w:t xml:space="preserve">.01.2023 по </w:t>
      </w:r>
      <w:r>
        <w:rPr>
          <w:color w:val="000000"/>
          <w:sz w:val="28"/>
          <w:szCs w:val="28"/>
        </w:rPr>
        <w:t>13</w:t>
      </w:r>
      <w:r>
        <w:rPr>
          <w:color w:val="000000"/>
          <w:sz w:val="28"/>
          <w:szCs w:val="28"/>
        </w:rPr>
        <w:t xml:space="preserve">.02.2023. </w:t>
      </w:r>
    </w:p>
    <w:p w14:paraId="5C2986DA" w14:textId="77777777" w:rsidR="00054316" w:rsidRDefault="00054316" w:rsidP="00054316">
      <w:pPr>
        <w:ind w:firstLine="720"/>
        <w:jc w:val="both"/>
        <w:rPr>
          <w:color w:val="000000"/>
          <w:sz w:val="28"/>
          <w:szCs w:val="28"/>
        </w:rPr>
      </w:pPr>
      <w:r w:rsidRPr="00347A23">
        <w:rPr>
          <w:color w:val="000000"/>
          <w:sz w:val="28"/>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 w:val="28"/>
          <w:szCs w:val="28"/>
        </w:rPr>
        <w:t>Пермского муниципального округа.</w:t>
      </w:r>
      <w:r w:rsidRPr="00347A23">
        <w:rPr>
          <w:color w:val="000000"/>
          <w:sz w:val="28"/>
          <w:szCs w:val="28"/>
        </w:rPr>
        <w:t xml:space="preserve"> </w:t>
      </w:r>
    </w:p>
    <w:p w14:paraId="402740AC" w14:textId="77777777" w:rsidR="00054316" w:rsidRDefault="00054316" w:rsidP="00054316">
      <w:pPr>
        <w:ind w:firstLine="720"/>
        <w:jc w:val="both"/>
        <w:rPr>
          <w:color w:val="000000"/>
          <w:sz w:val="28"/>
          <w:szCs w:val="28"/>
        </w:rPr>
      </w:pPr>
      <w:r>
        <w:rPr>
          <w:color w:val="000000"/>
          <w:sz w:val="28"/>
          <w:szCs w:val="28"/>
        </w:rPr>
        <w:t>П</w:t>
      </w:r>
      <w:r w:rsidRPr="00347A23">
        <w:rPr>
          <w:color w:val="000000"/>
          <w:sz w:val="28"/>
          <w:szCs w:val="28"/>
        </w:rPr>
        <w:t>очтовый адрес: 614500, г. Пермь, ул. Верхне-</w:t>
      </w:r>
      <w:proofErr w:type="spellStart"/>
      <w:r w:rsidRPr="00347A23">
        <w:rPr>
          <w:color w:val="000000"/>
          <w:sz w:val="28"/>
          <w:szCs w:val="28"/>
        </w:rPr>
        <w:t>Муллинская</w:t>
      </w:r>
      <w:proofErr w:type="spellEnd"/>
      <w:r w:rsidRPr="00347A23">
        <w:rPr>
          <w:color w:val="000000"/>
          <w:sz w:val="28"/>
          <w:szCs w:val="28"/>
        </w:rPr>
        <w:t xml:space="preserve">, д. 74а, адрес электронной почты: </w:t>
      </w:r>
      <w:hyperlink r:id="rId9" w:history="1">
        <w:r w:rsidRPr="00347A23">
          <w:rPr>
            <w:rStyle w:val="af6"/>
            <w:sz w:val="28"/>
            <w:szCs w:val="28"/>
            <w:lang w:val="en-US"/>
          </w:rPr>
          <w:t>uag</w:t>
        </w:r>
        <w:r w:rsidRPr="00347A23">
          <w:rPr>
            <w:rStyle w:val="af6"/>
            <w:sz w:val="28"/>
            <w:szCs w:val="28"/>
          </w:rPr>
          <w:t>@permsky.permkrai.ru</w:t>
        </w:r>
      </w:hyperlink>
      <w:r w:rsidRPr="00347A23">
        <w:rPr>
          <w:color w:val="000000"/>
          <w:sz w:val="28"/>
          <w:szCs w:val="28"/>
        </w:rPr>
        <w:t xml:space="preserve">. </w:t>
      </w:r>
    </w:p>
    <w:p w14:paraId="3CE8DA68" w14:textId="77777777" w:rsidR="00054316" w:rsidRPr="00347A23" w:rsidRDefault="00054316" w:rsidP="00054316">
      <w:pPr>
        <w:ind w:firstLine="720"/>
        <w:jc w:val="both"/>
        <w:rPr>
          <w:color w:val="000000"/>
          <w:sz w:val="28"/>
          <w:szCs w:val="28"/>
        </w:rPr>
      </w:pPr>
      <w:r w:rsidRPr="00347A23">
        <w:rPr>
          <w:color w:val="000000"/>
          <w:sz w:val="28"/>
          <w:szCs w:val="28"/>
        </w:rPr>
        <w:t xml:space="preserve">Замечания и предложения принимаются по адресу электронной почты: </w:t>
      </w:r>
      <w:hyperlink r:id="rId10" w:history="1">
        <w:r w:rsidRPr="00347A23">
          <w:rPr>
            <w:rStyle w:val="af6"/>
            <w:sz w:val="28"/>
            <w:szCs w:val="28"/>
          </w:rPr>
          <w:t>emvoevodina@permsky.permkrai.ru</w:t>
        </w:r>
      </w:hyperlink>
      <w:r w:rsidRPr="00347A23">
        <w:rPr>
          <w:color w:val="000000"/>
          <w:sz w:val="28"/>
          <w:szCs w:val="28"/>
        </w:rPr>
        <w:t>.</w:t>
      </w:r>
    </w:p>
    <w:p w14:paraId="4C0F8C0A" w14:textId="77777777" w:rsidR="00054316" w:rsidRDefault="00054316" w:rsidP="00054316"/>
    <w:p w14:paraId="315B90C2" w14:textId="77777777" w:rsidR="0029348E" w:rsidRPr="0029348E" w:rsidRDefault="0029348E" w:rsidP="0029348E">
      <w:pPr>
        <w:suppressAutoHyphens/>
        <w:autoSpaceDN w:val="0"/>
        <w:spacing w:line="280" w:lineRule="exact"/>
        <w:jc w:val="center"/>
        <w:textAlignment w:val="baseline"/>
        <w:rPr>
          <w:rFonts w:eastAsia="Andale Sans UI"/>
          <w:b/>
          <w:bCs/>
          <w:color w:val="000000"/>
          <w:kern w:val="3"/>
          <w:sz w:val="28"/>
          <w:szCs w:val="28"/>
          <w:lang w:eastAsia="en-US" w:bidi="en-US"/>
        </w:rPr>
      </w:pPr>
    </w:p>
    <w:p w14:paraId="20CD4070" w14:textId="77777777" w:rsidR="0029348E" w:rsidRPr="0029348E" w:rsidRDefault="0029348E" w:rsidP="0029348E">
      <w:pPr>
        <w:suppressAutoHyphens/>
        <w:autoSpaceDN w:val="0"/>
        <w:spacing w:after="120" w:line="240" w:lineRule="exact"/>
        <w:jc w:val="center"/>
        <w:textAlignment w:val="baseline"/>
        <w:rPr>
          <w:rFonts w:eastAsia="Andale Sans UI" w:cs="Tahoma"/>
          <w:b/>
          <w:bCs/>
          <w:caps/>
          <w:color w:val="000000"/>
          <w:kern w:val="3"/>
          <w:sz w:val="28"/>
          <w:szCs w:val="28"/>
          <w:lang w:eastAsia="en-US" w:bidi="en-US"/>
        </w:rPr>
      </w:pPr>
      <w:r w:rsidRPr="0029348E">
        <w:rPr>
          <w:rFonts w:eastAsia="Andale Sans UI"/>
          <w:b/>
          <w:bCs/>
          <w:caps/>
          <w:color w:val="000000"/>
          <w:kern w:val="3"/>
          <w:sz w:val="28"/>
          <w:szCs w:val="28"/>
          <w:lang w:eastAsia="en-US" w:bidi="en-US"/>
        </w:rPr>
        <w:t>А</w:t>
      </w:r>
      <w:r w:rsidRPr="0029348E">
        <w:rPr>
          <w:rFonts w:eastAsia="Andale Sans UI" w:cs="Tahoma"/>
          <w:b/>
          <w:bCs/>
          <w:caps/>
          <w:color w:val="000000"/>
          <w:kern w:val="3"/>
          <w:sz w:val="28"/>
          <w:szCs w:val="28"/>
          <w:lang w:eastAsia="en-US" w:bidi="en-US"/>
        </w:rPr>
        <w:t xml:space="preserve">дминистративный регламент </w:t>
      </w:r>
    </w:p>
    <w:p w14:paraId="7D2DD9FB" w14:textId="05022326" w:rsidR="0029348E" w:rsidRPr="0029348E" w:rsidRDefault="0029348E" w:rsidP="0029348E">
      <w:pPr>
        <w:suppressAutoHyphens/>
        <w:autoSpaceDN w:val="0"/>
        <w:spacing w:line="240" w:lineRule="exact"/>
        <w:jc w:val="center"/>
        <w:textAlignment w:val="baseline"/>
        <w:rPr>
          <w:rFonts w:eastAsia="Andale Sans UI" w:cs="Tahoma"/>
          <w:b/>
          <w:bCs/>
          <w:caps/>
          <w:color w:val="000000"/>
          <w:kern w:val="3"/>
          <w:sz w:val="28"/>
          <w:szCs w:val="28"/>
          <w:lang w:eastAsia="en-US" w:bidi="en-US"/>
        </w:rPr>
      </w:pPr>
      <w:r w:rsidRPr="0029348E">
        <w:rPr>
          <w:rFonts w:eastAsia="Andale Sans UI" w:cs="Tahoma"/>
          <w:b/>
          <w:color w:val="000000"/>
          <w:kern w:val="3"/>
          <w:sz w:val="28"/>
          <w:szCs w:val="28"/>
          <w:lang w:eastAsia="en-US" w:bidi="en-US"/>
        </w:rPr>
        <w:t>предоставления муниципальной услуги «</w:t>
      </w:r>
      <w:r w:rsidR="006C6753" w:rsidRPr="006C6753">
        <w:rPr>
          <w:rFonts w:eastAsia="Andale Sans UI" w:cs="Tahoma"/>
          <w:b/>
          <w:color w:val="000000"/>
          <w:kern w:val="3"/>
          <w:sz w:val="28"/>
          <w:szCs w:val="28"/>
          <w:lang w:bidi="en-US"/>
        </w:rPr>
        <w:t>Перевод жилого помещения в нежилое помещение и нежилого помещения в жилое помещение</w:t>
      </w:r>
      <w:r w:rsidRPr="0029348E">
        <w:rPr>
          <w:rFonts w:eastAsia="Andale Sans UI" w:cs="Tahoma"/>
          <w:b/>
          <w:color w:val="000000"/>
          <w:kern w:val="3"/>
          <w:sz w:val="28"/>
          <w:szCs w:val="28"/>
          <w:lang w:eastAsia="en-US" w:bidi="en-US"/>
        </w:rPr>
        <w:t>»</w:t>
      </w:r>
    </w:p>
    <w:p w14:paraId="63107575" w14:textId="77777777" w:rsidR="0029348E" w:rsidRPr="0029348E" w:rsidRDefault="0029348E" w:rsidP="0029348E">
      <w:pPr>
        <w:suppressAutoHyphens/>
        <w:autoSpaceDN w:val="0"/>
        <w:spacing w:before="480" w:after="160" w:line="360" w:lineRule="exact"/>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lang w:val="en-US" w:eastAsia="en-US" w:bidi="en-US"/>
        </w:rPr>
        <w:t>I</w:t>
      </w:r>
      <w:r w:rsidRPr="0029348E">
        <w:rPr>
          <w:rFonts w:eastAsia="Andale Sans UI" w:cs="Tahoma"/>
          <w:b/>
          <w:color w:val="000000"/>
          <w:kern w:val="3"/>
          <w:sz w:val="28"/>
          <w:szCs w:val="28"/>
          <w:lang w:eastAsia="en-US" w:bidi="en-US"/>
        </w:rPr>
        <w:t>. Общие положения</w:t>
      </w:r>
    </w:p>
    <w:p w14:paraId="0976EC57" w14:textId="77777777" w:rsidR="0029348E" w:rsidRPr="0029348E" w:rsidRDefault="0029348E" w:rsidP="0029348E">
      <w:pPr>
        <w:suppressAutoHyphens/>
        <w:autoSpaceDN w:val="0"/>
        <w:spacing w:line="360" w:lineRule="exact"/>
        <w:ind w:firstLine="709"/>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1.1. Предмет регулирования административного регламента</w:t>
      </w:r>
    </w:p>
    <w:p w14:paraId="3255691F" w14:textId="4A78BCE3"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1.1.1. Административный регламент предоставления муниципальной услуги «</w:t>
      </w:r>
      <w:r w:rsidR="006C6753" w:rsidRPr="006C6753">
        <w:rPr>
          <w:color w:val="000000"/>
          <w:sz w:val="28"/>
          <w:szCs w:val="28"/>
        </w:rPr>
        <w:t>Перевод жилого помещения в нежилое помещение и нежилого помещения в жилое помещение</w:t>
      </w:r>
      <w:r w:rsidRPr="0029348E">
        <w:rPr>
          <w:rFonts w:eastAsia="Andale Sans UI" w:cs="Tahoma"/>
          <w:color w:val="000000"/>
          <w:kern w:val="3"/>
          <w:sz w:val="28"/>
          <w:szCs w:val="28"/>
          <w:lang w:eastAsia="en-US" w:bidi="en-US"/>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в Пермском муниципальном округе Пермского края (далее – уполномоченный орган). </w:t>
      </w:r>
    </w:p>
    <w:p w14:paraId="11AEA7DA" w14:textId="31101F20" w:rsidR="0029348E" w:rsidRPr="0029348E" w:rsidRDefault="008B774D"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t xml:space="preserve">1.1.2. </w:t>
      </w:r>
      <w:r w:rsidR="0029348E" w:rsidRPr="0029348E">
        <w:rPr>
          <w:rFonts w:eastAsia="Andale Sans UI" w:cs="Tahoma"/>
          <w:color w:val="000000"/>
          <w:kern w:val="3"/>
          <w:sz w:val="28"/>
          <w:szCs w:val="28"/>
          <w:lang w:eastAsia="en-US" w:bidi="en-US"/>
        </w:rPr>
        <w:t xml:space="preserve">Административный регламент определяет порядок, сроки и последовательность </w:t>
      </w:r>
      <w:r w:rsidR="00DD4431" w:rsidRPr="00DD4431">
        <w:rPr>
          <w:color w:val="000000"/>
          <w:sz w:val="28"/>
          <w:szCs w:val="28"/>
        </w:rP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w:t>
      </w:r>
      <w:r w:rsidR="00DD4431">
        <w:rPr>
          <w:color w:val="000000"/>
          <w:sz w:val="28"/>
          <w:szCs w:val="28"/>
        </w:rPr>
        <w:t>ой</w:t>
      </w:r>
      <w:r w:rsidR="00DD4431" w:rsidRPr="00DD4431">
        <w:rPr>
          <w:color w:val="000000"/>
          <w:sz w:val="28"/>
          <w:szCs w:val="28"/>
        </w:rPr>
        <w:t xml:space="preserve"> услуг</w:t>
      </w:r>
      <w:r w:rsidR="00DD4431">
        <w:rPr>
          <w:color w:val="000000"/>
          <w:sz w:val="28"/>
          <w:szCs w:val="28"/>
        </w:rPr>
        <w:t>и</w:t>
      </w:r>
      <w:r w:rsidR="00DD4431" w:rsidRPr="00DD4431">
        <w:rPr>
          <w:color w:val="000000"/>
          <w:sz w:val="28"/>
          <w:szCs w:val="28"/>
        </w:rPr>
        <w:t xml:space="preserve">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0029348E" w:rsidRPr="0029348E">
        <w:rPr>
          <w:rFonts w:eastAsia="Andale Sans UI" w:cs="Tahoma"/>
          <w:color w:val="000000"/>
          <w:kern w:val="3"/>
          <w:sz w:val="28"/>
          <w:szCs w:val="28"/>
          <w:lang w:eastAsia="en-US" w:bidi="en-US"/>
        </w:rPr>
        <w:t>.</w:t>
      </w:r>
    </w:p>
    <w:p w14:paraId="1F9BAE3F" w14:textId="33C03B62" w:rsidR="0029348E" w:rsidRPr="0029348E" w:rsidRDefault="0029348E" w:rsidP="0029348E">
      <w:pPr>
        <w:keepNext/>
        <w:keepLines/>
        <w:suppressAutoHyphens/>
        <w:autoSpaceDN w:val="0"/>
        <w:spacing w:line="360" w:lineRule="exact"/>
        <w:ind w:right="851" w:firstLine="709"/>
        <w:jc w:val="both"/>
        <w:textAlignment w:val="baseline"/>
        <w:outlineLvl w:val="1"/>
        <w:rPr>
          <w:sz w:val="28"/>
          <w:szCs w:val="28"/>
        </w:rPr>
      </w:pPr>
      <w:r w:rsidRPr="0029348E">
        <w:rPr>
          <w:rFonts w:eastAsia="Andale Sans UI" w:cs="Tahoma"/>
          <w:color w:val="000000"/>
          <w:kern w:val="3"/>
          <w:sz w:val="28"/>
          <w:szCs w:val="28"/>
          <w:lang w:eastAsia="en-US" w:bidi="en-US"/>
        </w:rPr>
        <w:t>1.</w:t>
      </w:r>
      <w:r w:rsidR="00DD4431">
        <w:rPr>
          <w:rFonts w:eastAsia="Andale Sans UI" w:cs="Tahoma"/>
          <w:color w:val="000000"/>
          <w:kern w:val="3"/>
          <w:sz w:val="28"/>
          <w:szCs w:val="28"/>
          <w:lang w:eastAsia="en-US" w:bidi="en-US"/>
        </w:rPr>
        <w:t>2</w:t>
      </w:r>
      <w:r w:rsidRPr="0029348E">
        <w:rPr>
          <w:rFonts w:eastAsia="Andale Sans UI" w:cs="Tahoma"/>
          <w:color w:val="000000"/>
          <w:kern w:val="3"/>
          <w:sz w:val="28"/>
          <w:szCs w:val="28"/>
          <w:lang w:eastAsia="en-US" w:bidi="en-US"/>
        </w:rPr>
        <w:t>. Круг заявителей.</w:t>
      </w:r>
    </w:p>
    <w:p w14:paraId="3278744A" w14:textId="26E52763" w:rsidR="0029348E" w:rsidRPr="0029348E" w:rsidRDefault="0029348E" w:rsidP="0029348E">
      <w:pPr>
        <w:shd w:val="clear" w:color="auto" w:fill="FFFFFF"/>
        <w:spacing w:line="360" w:lineRule="exact"/>
        <w:ind w:firstLine="709"/>
        <w:jc w:val="both"/>
        <w:rPr>
          <w:sz w:val="28"/>
          <w:szCs w:val="28"/>
        </w:rPr>
      </w:pPr>
      <w:r w:rsidRPr="0029348E">
        <w:rPr>
          <w:sz w:val="28"/>
          <w:szCs w:val="28"/>
        </w:rPr>
        <w:t xml:space="preserve">Муниципальная услуга предоставляется собственнику помещения в многоквартирном доме или уполномоченному им лицу (далее </w:t>
      </w:r>
      <w:r w:rsidR="00DD4431">
        <w:rPr>
          <w:sz w:val="28"/>
          <w:szCs w:val="28"/>
        </w:rPr>
        <w:t>–</w:t>
      </w:r>
      <w:r w:rsidRPr="0029348E">
        <w:rPr>
          <w:sz w:val="28"/>
          <w:szCs w:val="28"/>
        </w:rPr>
        <w:t xml:space="preserve"> заявитель).</w:t>
      </w:r>
    </w:p>
    <w:p w14:paraId="521206B6" w14:textId="627F2CEC" w:rsidR="0029348E" w:rsidRPr="0029348E" w:rsidRDefault="0029348E" w:rsidP="0029348E">
      <w:pPr>
        <w:suppressAutoHyphens/>
        <w:autoSpaceDN w:val="0"/>
        <w:spacing w:line="360" w:lineRule="exact"/>
        <w:ind w:firstLine="709"/>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w:t>
      </w:r>
      <w:r w:rsidR="00DD4431">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 Требования к порядку информирования о предоставлении муниципальной услуги.</w:t>
      </w:r>
    </w:p>
    <w:p w14:paraId="18984711" w14:textId="24008AC9" w:rsidR="0029348E" w:rsidRPr="0029348E" w:rsidRDefault="0029348E" w:rsidP="0029348E">
      <w:pPr>
        <w:suppressAutoHyphens/>
        <w:autoSpaceDN w:val="0"/>
        <w:spacing w:line="360" w:lineRule="exact"/>
        <w:ind w:firstLine="709"/>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1.</w:t>
      </w:r>
      <w:r w:rsidR="00DD4431">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1. Информация о порядке и условиях информирования предоставления муниципальной услуги предоставляется:</w:t>
      </w:r>
    </w:p>
    <w:p w14:paraId="24EB0D93" w14:textId="77777777" w:rsidR="0029348E" w:rsidRPr="0029348E" w:rsidRDefault="0029348E" w:rsidP="0029348E">
      <w:pPr>
        <w:suppressAutoHyphens/>
        <w:autoSpaceDN w:val="0"/>
        <w:spacing w:line="360" w:lineRule="exact"/>
        <w:ind w:firstLine="709"/>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при непосредственном обращении заявителя или его представителя в управление архитектуры и градостроительства администрации Пермского муниципального округа Пермского края (далее – орган, предоставляющий муниципальную услугу)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hyperlink r:id="rId11" w:history="1">
        <w:r w:rsidRPr="0029348E">
          <w:rPr>
            <w:rFonts w:eastAsia="Andale Sans UI" w:cs="Tahoma"/>
            <w:color w:val="0000FF"/>
            <w:kern w:val="3"/>
            <w:sz w:val="28"/>
            <w:szCs w:val="28"/>
            <w:u w:val="single"/>
            <w:lang w:eastAsia="en-US" w:bidi="en-US"/>
          </w:rPr>
          <w:t>https://permraion.ru/</w:t>
        </w:r>
      </w:hyperlink>
      <w:r w:rsidRPr="0029348E">
        <w:rPr>
          <w:rFonts w:eastAsia="Andale Sans UI" w:cs="Tahoma"/>
          <w:color w:val="000000"/>
          <w:kern w:val="3"/>
          <w:sz w:val="28"/>
          <w:szCs w:val="28"/>
          <w:lang w:eastAsia="en-US" w:bidi="en-US"/>
        </w:rPr>
        <w:t xml:space="preserve"> (далее – официальный сайт уполномоченного органа);</w:t>
      </w:r>
    </w:p>
    <w:p w14:paraId="6874954B"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размещения в федеральной государственной информационной системе «Единый портал государственных и муниципальных услуг (функций)»</w:t>
      </w:r>
      <w:r w:rsidRPr="0029348E">
        <w:rPr>
          <w:color w:val="0000FF"/>
          <w:sz w:val="28"/>
          <w:szCs w:val="28"/>
          <w:u w:val="single"/>
        </w:rPr>
        <w:t xml:space="preserve"> </w:t>
      </w:r>
      <w:hyperlink r:id="rId12" w:history="1">
        <w:r w:rsidRPr="0029348E">
          <w:rPr>
            <w:rFonts w:eastAsia="Andale Sans UI" w:cs="Tahoma"/>
            <w:color w:val="0000FF"/>
            <w:kern w:val="3"/>
            <w:sz w:val="28"/>
            <w:szCs w:val="28"/>
            <w:u w:val="single"/>
            <w:lang w:eastAsia="en-US" w:bidi="en-US"/>
          </w:rPr>
          <w:t>http://www.gosuslugi.ru/</w:t>
        </w:r>
      </w:hyperlink>
      <w:r w:rsidRPr="0029348E">
        <w:rPr>
          <w:rFonts w:eastAsia="Andale Sans UI" w:cs="Tahoma"/>
          <w:color w:val="000000"/>
          <w:kern w:val="3"/>
          <w:sz w:val="28"/>
          <w:szCs w:val="28"/>
          <w:lang w:eastAsia="en-US" w:bidi="en-US"/>
        </w:rPr>
        <w:t xml:space="preserve">  (далее – ЕПГУ);</w:t>
      </w:r>
    </w:p>
    <w:p w14:paraId="5B9056BB"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размещения на региональном портале государственных и муниципальных услуг (далее – РПГУ) на портале исполнительного органа государственной власти Пермского края;</w:t>
      </w:r>
    </w:p>
    <w:p w14:paraId="4B5C20C5"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862016E"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путем публикации информационных материалов в средствах массовой информации;</w:t>
      </w:r>
    </w:p>
    <w:p w14:paraId="52DDA6F6"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посредством ответов на письменные обращения;</w:t>
      </w:r>
    </w:p>
    <w:p w14:paraId="1C5B0895"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29348E">
          <w:rPr>
            <w:rFonts w:eastAsia="Andale Sans UI" w:cs="Tahoma"/>
            <w:color w:val="0000FF"/>
            <w:kern w:val="3"/>
            <w:sz w:val="28"/>
            <w:szCs w:val="28"/>
            <w:u w:val="single"/>
            <w:lang w:eastAsia="en-US" w:bidi="en-US"/>
          </w:rPr>
          <w:t>пунктом 6.3</w:t>
        </w:r>
      </w:hyperlink>
      <w:r w:rsidRPr="0029348E">
        <w:rPr>
          <w:rFonts w:eastAsia="Andale Sans UI" w:cs="Tahoma"/>
          <w:color w:val="000000"/>
          <w:kern w:val="3"/>
          <w:sz w:val="28"/>
          <w:szCs w:val="28"/>
          <w:lang w:eastAsia="en-US" w:bidi="en-US"/>
        </w:rPr>
        <w:t xml:space="preserve"> настоящего административного регламента.</w:t>
      </w:r>
    </w:p>
    <w:p w14:paraId="6B64EE1B"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A0F6192" w14:textId="77777777"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B1ED6E9" w14:textId="5AD9CFB2"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w:t>
      </w:r>
      <w:r w:rsidR="00DD4431">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9277D50" w14:textId="39ABD80E" w:rsidR="0029348E" w:rsidRPr="0029348E" w:rsidRDefault="0029348E" w:rsidP="0029348E">
      <w:pPr>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AFF49A5" w14:textId="77777777" w:rsidR="0029348E" w:rsidRPr="0029348E" w:rsidRDefault="0029348E" w:rsidP="0029348E">
      <w:pPr>
        <w:suppressAutoHyphens/>
        <w:autoSpaceDN w:val="0"/>
        <w:spacing w:before="240" w:after="160" w:line="360" w:lineRule="exact"/>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lang w:val="en-US" w:eastAsia="en-US" w:bidi="en-US"/>
        </w:rPr>
        <w:t>II</w:t>
      </w:r>
      <w:r w:rsidRPr="0029348E">
        <w:rPr>
          <w:rFonts w:eastAsia="Andale Sans UI" w:cs="Tahoma"/>
          <w:b/>
          <w:color w:val="000000"/>
          <w:kern w:val="3"/>
          <w:sz w:val="28"/>
          <w:szCs w:val="28"/>
          <w:lang w:eastAsia="en-US" w:bidi="en-US"/>
        </w:rPr>
        <w:t>. Стандарт предоставления муниципальной услуги</w:t>
      </w:r>
    </w:p>
    <w:p w14:paraId="7EB901C6" w14:textId="77777777" w:rsidR="0029348E" w:rsidRPr="0029348E" w:rsidRDefault="0029348E" w:rsidP="0029348E">
      <w:pPr>
        <w:keepNext/>
        <w:keepLines/>
        <w:suppressAutoHyphens/>
        <w:autoSpaceDN w:val="0"/>
        <w:spacing w:line="360" w:lineRule="exact"/>
        <w:ind w:right="851"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 Наименование муниципальной услуги.</w:t>
      </w:r>
    </w:p>
    <w:p w14:paraId="1A860A09" w14:textId="75FF4A9F"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 xml:space="preserve">Наименование муниципальной услуги – </w:t>
      </w:r>
      <w:r w:rsidR="00DD4431" w:rsidRPr="00DD4431">
        <w:rPr>
          <w:color w:val="000000"/>
          <w:sz w:val="28"/>
          <w:szCs w:val="28"/>
        </w:rPr>
        <w:t>перевод жилого помещения в нежилое помещение и нежилого помещения в жилое помещение</w:t>
      </w:r>
      <w:r w:rsidRPr="0029348E">
        <w:rPr>
          <w:rFonts w:eastAsia="Andale Sans UI" w:cs="Tahoma"/>
          <w:color w:val="000000"/>
          <w:kern w:val="3"/>
          <w:sz w:val="28"/>
          <w:szCs w:val="28"/>
          <w:lang w:bidi="en-US"/>
        </w:rPr>
        <w:t>.</w:t>
      </w:r>
    </w:p>
    <w:p w14:paraId="233BAD8C" w14:textId="77777777" w:rsidR="0029348E" w:rsidRPr="0029348E" w:rsidRDefault="0029348E" w:rsidP="0029348E">
      <w:pPr>
        <w:keepNext/>
        <w:keepLines/>
        <w:suppressAutoHyphens/>
        <w:autoSpaceDN w:val="0"/>
        <w:spacing w:line="360" w:lineRule="exact"/>
        <w:ind w:right="-1" w:firstLine="709"/>
        <w:jc w:val="both"/>
        <w:textAlignment w:val="baseline"/>
        <w:outlineLvl w:val="1"/>
        <w:rPr>
          <w:rFonts w:eastAsia="Andale Sans UI" w:cs="Tahoma"/>
          <w:kern w:val="3"/>
          <w:lang w:eastAsia="en-US" w:bidi="en-US"/>
        </w:rPr>
      </w:pPr>
      <w:r w:rsidRPr="0029348E">
        <w:rPr>
          <w:rFonts w:eastAsia="Andale Sans UI" w:cs="Tahoma"/>
          <w:color w:val="000000"/>
          <w:kern w:val="3"/>
          <w:sz w:val="28"/>
          <w:szCs w:val="28"/>
          <w:lang w:eastAsia="en-US" w:bidi="en-US"/>
        </w:rPr>
        <w:t xml:space="preserve">2.2. Наименование органа, предоставляющего муниципальную услугу. </w:t>
      </w:r>
    </w:p>
    <w:p w14:paraId="437DA921" w14:textId="1166D87E" w:rsidR="0029348E" w:rsidRPr="0029348E"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2.2.1. Органом, уполномоченным на предоставление муниципальной услуги, является</w:t>
      </w:r>
      <w:r w:rsidRPr="0029348E">
        <w:rPr>
          <w:rFonts w:eastAsia="Andale Sans UI" w:cs="Tahoma"/>
          <w:b/>
          <w:i/>
          <w:color w:val="000000"/>
          <w:kern w:val="3"/>
          <w:sz w:val="28"/>
          <w:szCs w:val="28"/>
          <w:lang w:eastAsia="en-US" w:bidi="en-US"/>
        </w:rPr>
        <w:t xml:space="preserve"> </w:t>
      </w:r>
      <w:r w:rsidRPr="0029348E">
        <w:rPr>
          <w:rFonts w:eastAsia="Andale Sans UI" w:cs="Tahoma"/>
          <w:kern w:val="3"/>
          <w:sz w:val="28"/>
          <w:szCs w:val="28"/>
          <w:lang w:eastAsia="en-US" w:bidi="en-US"/>
        </w:rPr>
        <w:t>управление архитектуры и градостроительства администрации Пермского муниципального округа</w:t>
      </w:r>
      <w:r w:rsidR="00DD4431">
        <w:rPr>
          <w:rFonts w:eastAsia="Andale Sans UI" w:cs="Tahoma"/>
          <w:kern w:val="3"/>
          <w:sz w:val="28"/>
          <w:szCs w:val="28"/>
          <w:lang w:eastAsia="en-US" w:bidi="en-US"/>
        </w:rPr>
        <w:t xml:space="preserve"> Пермского края</w:t>
      </w:r>
      <w:r w:rsidRPr="0029348E">
        <w:rPr>
          <w:rFonts w:eastAsia="Andale Sans UI" w:cs="Tahoma"/>
          <w:kern w:val="3"/>
          <w:sz w:val="28"/>
          <w:szCs w:val="28"/>
          <w:lang w:eastAsia="en-US" w:bidi="en-US"/>
        </w:rPr>
        <w:t xml:space="preserve"> </w:t>
      </w:r>
      <w:r w:rsidRPr="0029348E">
        <w:rPr>
          <w:rFonts w:eastAsia="Andale Sans UI" w:cs="Tahoma"/>
          <w:color w:val="000000"/>
          <w:kern w:val="3"/>
          <w:sz w:val="28"/>
          <w:szCs w:val="28"/>
          <w:lang w:eastAsia="en-US" w:bidi="en-US"/>
        </w:rPr>
        <w:t>(далее – орган, предоставляющий муниципальную услугу).</w:t>
      </w:r>
    </w:p>
    <w:p w14:paraId="46CE2597" w14:textId="77777777" w:rsidR="0029348E" w:rsidRPr="0029348E" w:rsidRDefault="0029348E" w:rsidP="0029348E">
      <w:pPr>
        <w:autoSpaceDE w:val="0"/>
        <w:adjustRightInd w:val="0"/>
        <w:spacing w:line="360" w:lineRule="exact"/>
        <w:ind w:firstLine="540"/>
        <w:jc w:val="both"/>
        <w:rPr>
          <w:color w:val="000000"/>
          <w:sz w:val="28"/>
          <w:szCs w:val="28"/>
        </w:rPr>
      </w:pPr>
      <w:r w:rsidRPr="0029348E">
        <w:rPr>
          <w:color w:val="000000"/>
          <w:sz w:val="28"/>
          <w:szCs w:val="28"/>
        </w:rPr>
        <w:t xml:space="preserve">  2.2.2. Органом, участвующим в предоставлении муниципальной услуги, является: муниципальное казенное учреждение «Управление стратегического развития Пермского муниципального округа» (далее –Учреждение).</w:t>
      </w:r>
    </w:p>
    <w:p w14:paraId="6D84DA15"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xml:space="preserve">  2.2.3. МФЦ участвует в предоставлении муниципальной услуги в части:</w:t>
      </w:r>
    </w:p>
    <w:p w14:paraId="1CAF5BBB"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информирования по вопросам предоставления муниципальной услуги;</w:t>
      </w:r>
    </w:p>
    <w:p w14:paraId="0E5ED167"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приема заявлений и документов, необходимых для предоставления муниципальной услуги;</w:t>
      </w:r>
    </w:p>
    <w:p w14:paraId="6694264C"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выдачи результата предоставления муниципальной услуги.</w:t>
      </w:r>
    </w:p>
    <w:p w14:paraId="5C8E0F32" w14:textId="77777777" w:rsidR="0029348E" w:rsidRPr="0029348E" w:rsidRDefault="0029348E" w:rsidP="0029348E">
      <w:pPr>
        <w:shd w:val="clear" w:color="auto" w:fill="FFFFFF"/>
        <w:spacing w:line="360" w:lineRule="exact"/>
        <w:ind w:firstLine="540"/>
        <w:jc w:val="both"/>
        <w:rPr>
          <w:sz w:val="28"/>
          <w:szCs w:val="28"/>
        </w:rPr>
      </w:pPr>
      <w:r w:rsidRPr="0029348E">
        <w:rPr>
          <w:sz w:val="28"/>
          <w:szCs w:val="28"/>
        </w:rPr>
        <w:t xml:space="preserve">  2.2.4. 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50E9C5FB" w14:textId="5C808C36" w:rsidR="0029348E" w:rsidRPr="0029348E" w:rsidRDefault="0029348E" w:rsidP="0029348E">
      <w:pPr>
        <w:shd w:val="clear" w:color="auto" w:fill="FFFFFF"/>
        <w:spacing w:line="360" w:lineRule="exact"/>
        <w:ind w:firstLine="539"/>
        <w:jc w:val="both"/>
        <w:rPr>
          <w:sz w:val="28"/>
          <w:szCs w:val="28"/>
        </w:rPr>
      </w:pPr>
      <w:r w:rsidRPr="0029348E">
        <w:rPr>
          <w:sz w:val="28"/>
          <w:szCs w:val="28"/>
        </w:rPr>
        <w:t xml:space="preserve">  2.2.5. Заявитель вправе подать заявление о </w:t>
      </w:r>
      <w:r w:rsidR="00C20641">
        <w:rPr>
          <w:sz w:val="28"/>
          <w:szCs w:val="28"/>
        </w:rPr>
        <w:t>переводе помещения</w:t>
      </w:r>
      <w:r w:rsidRPr="0029348E">
        <w:rPr>
          <w:sz w:val="28"/>
          <w:szCs w:val="28"/>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p>
    <w:p w14:paraId="335D1FB3" w14:textId="77777777" w:rsidR="0029348E" w:rsidRPr="0029348E" w:rsidRDefault="0029348E" w:rsidP="0029348E">
      <w:pPr>
        <w:widowControl w:val="0"/>
        <w:suppressAutoHyphens/>
        <w:autoSpaceDN w:val="0"/>
        <w:spacing w:line="360" w:lineRule="exact"/>
        <w:ind w:firstLine="540"/>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  2.2.6.</w:t>
      </w:r>
      <w:r w:rsidRPr="0029348E">
        <w:rPr>
          <w:rFonts w:eastAsia="Andale Sans UI" w:cs="Tahoma"/>
          <w:b/>
          <w:i/>
          <w:color w:val="000000"/>
          <w:kern w:val="3"/>
          <w:sz w:val="28"/>
          <w:szCs w:val="28"/>
          <w:lang w:eastAsia="en-US" w:bidi="en-US"/>
        </w:rPr>
        <w:tab/>
      </w:r>
      <w:r w:rsidRPr="0029348E">
        <w:rPr>
          <w:rFonts w:eastAsia="Andale Sans UI" w:cs="Tahoma"/>
          <w:color w:val="000000"/>
          <w:kern w:val="3"/>
          <w:sz w:val="28"/>
          <w:szCs w:val="28"/>
          <w:lang w:eastAsia="en-US" w:bidi="en-US"/>
        </w:rPr>
        <w:t xml:space="preserve">При предоставлении муниципальной услуги запрещается требовать от заявителя: </w:t>
      </w:r>
    </w:p>
    <w:p w14:paraId="1695F6FD" w14:textId="77777777" w:rsidR="0029348E" w:rsidRPr="0029348E" w:rsidRDefault="0029348E" w:rsidP="0029348E">
      <w:pPr>
        <w:widowControl w:val="0"/>
        <w:suppressAutoHyphens/>
        <w:autoSpaceDN w:val="0"/>
        <w:spacing w:line="360" w:lineRule="exact"/>
        <w:ind w:firstLine="53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2.2.6.1.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30FD0A" w14:textId="77777777" w:rsidR="0029348E" w:rsidRPr="0029348E" w:rsidRDefault="0029348E" w:rsidP="0029348E">
      <w:pPr>
        <w:widowControl w:val="0"/>
        <w:suppressAutoHyphens/>
        <w:autoSpaceDN w:val="0"/>
        <w:spacing w:line="360" w:lineRule="exact"/>
        <w:ind w:firstLine="53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2.2.6.2. представление документов и информации, которые в соответствии с нормативными правовыми актами Российской Федерации, нормативными правовыми актами Пермского края и муниципальными правовыми актами находятся в распоряжении государственных органов, предоставляющих </w:t>
      </w:r>
      <w:r w:rsidRPr="0029348E">
        <w:rPr>
          <w:rFonts w:eastAsia="Andale Sans UI" w:cs="Tahoma"/>
          <w:color w:val="000000"/>
          <w:kern w:val="3"/>
          <w:sz w:val="28"/>
          <w:szCs w:val="28"/>
          <w:lang w:eastAsia="en-US" w:bidi="en-US"/>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7C6813CA" w14:textId="77777777" w:rsidR="0029348E" w:rsidRPr="0029348E" w:rsidRDefault="0029348E" w:rsidP="0029348E">
      <w:pPr>
        <w:suppressAutoHyphens/>
        <w:autoSpaceDN w:val="0"/>
        <w:spacing w:line="360" w:lineRule="exact"/>
        <w:ind w:firstLine="53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2.2.6.3.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3FCC1E33" w14:textId="77777777" w:rsidR="0029348E" w:rsidRPr="0029348E" w:rsidRDefault="0029348E" w:rsidP="0029348E">
      <w:pPr>
        <w:keepNext/>
        <w:keepLines/>
        <w:suppressAutoHyphens/>
        <w:autoSpaceDN w:val="0"/>
        <w:spacing w:line="360" w:lineRule="exact"/>
        <w:jc w:val="center"/>
        <w:textAlignment w:val="baseline"/>
        <w:outlineLvl w:val="1"/>
        <w:rPr>
          <w:rFonts w:eastAsia="Andale Sans UI" w:cs="Tahoma"/>
          <w:color w:val="000000"/>
          <w:kern w:val="3"/>
          <w:sz w:val="28"/>
          <w:szCs w:val="28"/>
          <w:lang w:eastAsia="en-US" w:bidi="en-US"/>
        </w:rPr>
      </w:pPr>
      <w:bookmarkStart w:id="1" w:name="Par61"/>
      <w:bookmarkEnd w:id="1"/>
      <w:r w:rsidRPr="0029348E">
        <w:rPr>
          <w:rFonts w:eastAsia="Andale Sans UI" w:cs="Tahoma"/>
          <w:color w:val="000000"/>
          <w:kern w:val="3"/>
          <w:sz w:val="28"/>
          <w:szCs w:val="28"/>
          <w:lang w:eastAsia="en-US" w:bidi="en-US"/>
        </w:rPr>
        <w:t xml:space="preserve"> 2.3. Описание результата предоставления муниципальной услуги.</w:t>
      </w:r>
    </w:p>
    <w:p w14:paraId="14AF6113" w14:textId="203C5D34"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2.3.1.</w:t>
      </w:r>
      <w:r w:rsidRPr="0029348E">
        <w:rPr>
          <w:rFonts w:eastAsia="Andale Sans UI" w:cs="Tahoma"/>
          <w:color w:val="000000"/>
          <w:kern w:val="3"/>
          <w:sz w:val="28"/>
          <w:szCs w:val="28"/>
          <w:lang w:eastAsia="en-US" w:bidi="en-US"/>
        </w:rPr>
        <w:tab/>
        <w:t xml:space="preserve">Результатом предоставления муниципальной услуги является принятое органом, предоставляющим муниципальную услугу решение о </w:t>
      </w:r>
      <w:r w:rsidR="00561565" w:rsidRPr="00561565">
        <w:rPr>
          <w:color w:val="000000"/>
          <w:sz w:val="28"/>
          <w:szCs w:val="28"/>
        </w:rPr>
        <w:t>переводе или об отказе в переводе жилого помещения в нежилое помещение и нежилого помещения в жилое помещение</w:t>
      </w:r>
      <w:r w:rsidRPr="0029348E">
        <w:rPr>
          <w:rFonts w:eastAsia="Andale Sans UI" w:cs="Tahoma"/>
          <w:color w:val="000000"/>
          <w:kern w:val="3"/>
          <w:sz w:val="28"/>
          <w:szCs w:val="28"/>
          <w:lang w:eastAsia="en-US" w:bidi="en-US"/>
        </w:rPr>
        <w:t>.</w:t>
      </w:r>
    </w:p>
    <w:p w14:paraId="2502D902" w14:textId="1F7648AB" w:rsidR="00561565"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2.3.2. </w:t>
      </w:r>
      <w:r w:rsidR="00561565" w:rsidRPr="00561565">
        <w:rPr>
          <w:color w:val="000000"/>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 (</w:t>
      </w:r>
      <w:r w:rsidR="00561565" w:rsidRPr="0023229B">
        <w:rPr>
          <w:color w:val="000000"/>
          <w:sz w:val="28"/>
          <w:szCs w:val="28"/>
        </w:rPr>
        <w:t xml:space="preserve">Приложение </w:t>
      </w:r>
      <w:r w:rsidR="0023229B">
        <w:rPr>
          <w:color w:val="000000"/>
          <w:sz w:val="28"/>
          <w:szCs w:val="28"/>
        </w:rPr>
        <w:t>2</w:t>
      </w:r>
      <w:r w:rsidR="00561565" w:rsidRPr="00561565">
        <w:rPr>
          <w:color w:val="000000"/>
          <w:sz w:val="28"/>
          <w:szCs w:val="28"/>
        </w:rPr>
        <w:t xml:space="preserve"> к настоящему административному регламенту).</w:t>
      </w:r>
    </w:p>
    <w:p w14:paraId="272BC183" w14:textId="460692D1" w:rsidR="0029348E" w:rsidRPr="0029348E" w:rsidRDefault="00561565"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t xml:space="preserve">2.3.3. </w:t>
      </w:r>
      <w:r w:rsidR="0029348E" w:rsidRPr="0029348E">
        <w:rPr>
          <w:rFonts w:eastAsia="Andale Sans UI" w:cs="Tahoma"/>
          <w:color w:val="000000"/>
          <w:kern w:val="3"/>
          <w:sz w:val="28"/>
          <w:szCs w:val="28"/>
          <w:lang w:eastAsia="en-US" w:bidi="en-US"/>
        </w:rPr>
        <w:t>Результат предоставления муниципальной услуги может быть получен:</w:t>
      </w:r>
    </w:p>
    <w:p w14:paraId="54AB8D7D"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в органе, предоставляющем муниципальную услугу, на бумажном носителе при личном обращении;</w:t>
      </w:r>
    </w:p>
    <w:p w14:paraId="545FD883"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в МФЦ на бумажном носителе при личном обращении;</w:t>
      </w:r>
    </w:p>
    <w:p w14:paraId="7C020D33"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почтовым отправлением;</w:t>
      </w:r>
    </w:p>
    <w:p w14:paraId="75C16824"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на ЕПГУ, РПГУ, в том числе в форме электронного документа, подписанного электронной подписью.</w:t>
      </w:r>
    </w:p>
    <w:p w14:paraId="17C52EC8" w14:textId="77777777" w:rsidR="0029348E" w:rsidRPr="0029348E" w:rsidRDefault="0029348E" w:rsidP="0029348E">
      <w:pPr>
        <w:keepNext/>
        <w:keepLines/>
        <w:suppressAutoHyphens/>
        <w:autoSpaceDN w:val="0"/>
        <w:spacing w:line="360" w:lineRule="exact"/>
        <w:ind w:right="-1"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2A07252" w14:textId="4EDCD905"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2.4.1.</w:t>
      </w:r>
      <w:r w:rsidRPr="0029348E">
        <w:rPr>
          <w:rFonts w:eastAsia="Andale Sans UI" w:cs="Tahoma"/>
          <w:color w:val="000000"/>
          <w:kern w:val="3"/>
          <w:sz w:val="28"/>
          <w:szCs w:val="28"/>
          <w:lang w:eastAsia="en-US" w:bidi="en-US"/>
        </w:rPr>
        <w:tab/>
        <w:t xml:space="preserve">Орган, предоставляющий муниципальную услугу, принимает решение о </w:t>
      </w:r>
      <w:r w:rsidR="00561565" w:rsidRPr="00561565">
        <w:rPr>
          <w:color w:val="000000"/>
          <w:sz w:val="28"/>
          <w:szCs w:val="28"/>
        </w:rPr>
        <w:t>переводе или об отказе в переводе жилого помещения в нежилое помещение и нежилого помещения в жилое помещение</w:t>
      </w:r>
      <w:r w:rsidR="00561565" w:rsidRPr="0029348E">
        <w:rPr>
          <w:rFonts w:eastAsia="Andale Sans UI" w:cs="Tahoma"/>
          <w:color w:val="000000"/>
          <w:kern w:val="3"/>
          <w:sz w:val="28"/>
          <w:szCs w:val="28"/>
          <w:lang w:eastAsia="en-US" w:bidi="en-US"/>
        </w:rPr>
        <w:t xml:space="preserve"> </w:t>
      </w:r>
      <w:r w:rsidRPr="0029348E">
        <w:rPr>
          <w:rFonts w:eastAsia="Andale Sans UI" w:cs="Tahoma"/>
          <w:color w:val="000000"/>
          <w:kern w:val="3"/>
          <w:sz w:val="28"/>
          <w:szCs w:val="28"/>
          <w:lang w:eastAsia="en-US" w:bidi="en-US"/>
        </w:rPr>
        <w:t>не позднее чем через 45 дней со дня представления в указанный орган документов, обязанность по представлению которых возложена на заявителя.</w:t>
      </w:r>
    </w:p>
    <w:p w14:paraId="604E6816"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2.4.2. В случае подачи документов в МФЦ срок предоставления муниципальной услуги исчисляется со дня поступления в орган, предоставляющий муниципальную услугу, документов из МФЦ.</w:t>
      </w:r>
    </w:p>
    <w:p w14:paraId="3AFC0BF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2.4.3. В случае подачи документов через ЕПГУ, РПГУ срок предоставления исчисляется со дня поступления в орган, предоставляющий муниципальную услугу,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2637910"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2.4.4. Приостановление предоставления муниципальной услуги законодательством Российской Федерации не предусмотрено.</w:t>
      </w:r>
    </w:p>
    <w:p w14:paraId="6D284A74"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2.4.5.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3DBD36DB"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Срок для отказа в предоставлении муниципальной услуги в связи с предоставлением неполного пакета документов составляет не более 3 рабочих дней.</w:t>
      </w:r>
    </w:p>
    <w:p w14:paraId="1EEE4CFF"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2.5. Нормативные правовые акты, регулирующие предоставление муниципальной услуги. </w:t>
      </w:r>
    </w:p>
    <w:p w14:paraId="370C998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796A56B5" w14:textId="77777777" w:rsidR="0029348E" w:rsidRPr="0029348E" w:rsidRDefault="0029348E" w:rsidP="00407660">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2.5.2.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F8D6452" w14:textId="77777777" w:rsidR="0029348E" w:rsidRPr="0029348E" w:rsidRDefault="0029348E" w:rsidP="00407660">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E4EA6AE" w14:textId="77777777" w:rsidR="0029348E" w:rsidRPr="0029348E" w:rsidRDefault="0029348E" w:rsidP="00407660">
      <w:pPr>
        <w:suppressAutoHyphens/>
        <w:autoSpaceDN w:val="0"/>
        <w:spacing w:line="360" w:lineRule="exact"/>
        <w:ind w:firstLine="709"/>
        <w:jc w:val="both"/>
        <w:textAlignment w:val="baseline"/>
        <w:rPr>
          <w:rFonts w:eastAsia="Andale Sans UI" w:cs="Tahoma"/>
          <w:kern w:val="3"/>
          <w:lang w:eastAsia="en-US" w:bidi="en-US"/>
        </w:rPr>
      </w:pPr>
      <w:r w:rsidRPr="0029348E">
        <w:rPr>
          <w:rFonts w:eastAsia="Andale Sans UI" w:cs="Tahoma"/>
          <w:color w:val="000000"/>
          <w:kern w:val="3"/>
          <w:sz w:val="28"/>
          <w:szCs w:val="28"/>
          <w:lang w:eastAsia="en-US" w:bidi="en-US"/>
        </w:rPr>
        <w:t xml:space="preserve">2.6.1. Исчерпывающий перечень документов, необходимых </w:t>
      </w:r>
      <w:r w:rsidRPr="0029348E">
        <w:rPr>
          <w:rFonts w:eastAsia="Andale Sans UI" w:cs="Tahoma"/>
          <w:color w:val="000000"/>
          <w:kern w:val="3"/>
          <w:sz w:val="28"/>
          <w:szCs w:val="28"/>
          <w:lang w:eastAsia="en-US" w:bidi="en-US"/>
        </w:rPr>
        <w:br/>
        <w:t xml:space="preserve">для предоставления муниципальной услуги.  </w:t>
      </w:r>
    </w:p>
    <w:p w14:paraId="04244ED2" w14:textId="39CC3E71" w:rsidR="00FA2158" w:rsidRPr="00FA2158" w:rsidRDefault="0029348E" w:rsidP="00407660">
      <w:pPr>
        <w:tabs>
          <w:tab w:val="left" w:pos="0"/>
          <w:tab w:val="left" w:pos="1134"/>
          <w:tab w:val="left" w:pos="1276"/>
        </w:tabs>
        <w:ind w:firstLine="709"/>
        <w:jc w:val="both"/>
        <w:rPr>
          <w:color w:val="000000"/>
          <w:sz w:val="28"/>
          <w:szCs w:val="28"/>
        </w:rPr>
      </w:pPr>
      <w:r w:rsidRPr="0029348E">
        <w:rPr>
          <w:rFonts w:eastAsia="Andale Sans UI" w:cs="Tahoma"/>
          <w:color w:val="000000"/>
          <w:kern w:val="3"/>
          <w:sz w:val="28"/>
          <w:szCs w:val="28"/>
          <w:lang w:eastAsia="en-US" w:bidi="en-US"/>
        </w:rPr>
        <w:t xml:space="preserve">2.6.1.1. </w:t>
      </w:r>
      <w:r w:rsidR="00FA2158" w:rsidRPr="00FA2158">
        <w:rPr>
          <w:color w:val="000000"/>
          <w:sz w:val="28"/>
          <w:szCs w:val="28"/>
        </w:rPr>
        <w:t xml:space="preserve">Исчерпывающий перечень документов, необходимых </w:t>
      </w:r>
      <w:r w:rsidR="00FA2158" w:rsidRPr="00FA2158">
        <w:rPr>
          <w:color w:val="000000"/>
          <w:sz w:val="28"/>
          <w:szCs w:val="28"/>
        </w:rPr>
        <w:br/>
        <w:t>для предоставления муниципальной услуги, которые заявитель представляет самостоятельно в орган</w:t>
      </w:r>
      <w:r w:rsidR="00FA2158">
        <w:rPr>
          <w:color w:val="000000"/>
          <w:sz w:val="28"/>
          <w:szCs w:val="28"/>
        </w:rPr>
        <w:t>, предоставляющий муниципальную услугу</w:t>
      </w:r>
      <w:r w:rsidR="00FA2158" w:rsidRPr="00FA2158">
        <w:rPr>
          <w:color w:val="000000"/>
          <w:sz w:val="28"/>
          <w:szCs w:val="28"/>
        </w:rPr>
        <w:t>:</w:t>
      </w:r>
    </w:p>
    <w:p w14:paraId="7FF08E6D" w14:textId="3BEAE3C3" w:rsidR="00FA2158" w:rsidRPr="00FA2158" w:rsidRDefault="00FA2158" w:rsidP="00407660">
      <w:pPr>
        <w:autoSpaceDE w:val="0"/>
        <w:autoSpaceDN w:val="0"/>
        <w:adjustRightInd w:val="0"/>
        <w:ind w:firstLine="709"/>
        <w:jc w:val="both"/>
        <w:rPr>
          <w:color w:val="000000"/>
          <w:sz w:val="28"/>
          <w:szCs w:val="28"/>
        </w:rPr>
      </w:pPr>
      <w:r w:rsidRPr="00FA2158">
        <w:rPr>
          <w:color w:val="000000"/>
          <w:sz w:val="28"/>
          <w:szCs w:val="28"/>
        </w:rPr>
        <w:t>1) заявление о переводе помещения</w:t>
      </w:r>
      <w:r w:rsidR="00AC0C77">
        <w:rPr>
          <w:color w:val="000000"/>
          <w:sz w:val="28"/>
          <w:szCs w:val="28"/>
        </w:rPr>
        <w:t xml:space="preserve"> по форме согласно приложению 2 к настоящему административному регламенту</w:t>
      </w:r>
      <w:r w:rsidRPr="00FA2158">
        <w:rPr>
          <w:color w:val="000000"/>
          <w:sz w:val="28"/>
          <w:szCs w:val="28"/>
        </w:rPr>
        <w:t xml:space="preserve">; </w:t>
      </w:r>
    </w:p>
    <w:p w14:paraId="765C62D7" w14:textId="7DCF75AB" w:rsidR="0029348E" w:rsidRPr="0029348E" w:rsidRDefault="0029348E" w:rsidP="00407660">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 правоустанавливающие документы на </w:t>
      </w:r>
      <w:r w:rsidR="00FA2158">
        <w:rPr>
          <w:rFonts w:eastAsia="Andale Sans UI" w:cs="Tahoma"/>
          <w:color w:val="000000"/>
          <w:kern w:val="3"/>
          <w:sz w:val="28"/>
          <w:szCs w:val="28"/>
          <w:lang w:eastAsia="en-US" w:bidi="en-US"/>
        </w:rPr>
        <w:t>переводимое</w:t>
      </w:r>
      <w:r w:rsidRPr="0029348E">
        <w:rPr>
          <w:rFonts w:eastAsia="Andale Sans UI" w:cs="Tahoma"/>
          <w:color w:val="000000"/>
          <w:kern w:val="3"/>
          <w:sz w:val="28"/>
          <w:szCs w:val="28"/>
          <w:lang w:eastAsia="en-US" w:bidi="en-US"/>
        </w:rPr>
        <w:t xml:space="preserve"> помещение </w:t>
      </w:r>
      <w:r w:rsidR="00FA2158" w:rsidRPr="00FA2158">
        <w:rPr>
          <w:color w:val="000000"/>
          <w:sz w:val="28"/>
          <w:szCs w:val="28"/>
        </w:rPr>
        <w:t>(подлинники или засвидетельствованные в нотариальном порядке копии);</w:t>
      </w:r>
    </w:p>
    <w:p w14:paraId="15C7A5BD" w14:textId="405B4BDD" w:rsidR="00042D14" w:rsidRPr="00042D14" w:rsidRDefault="0029348E" w:rsidP="00407660">
      <w:pPr>
        <w:autoSpaceDE w:val="0"/>
        <w:autoSpaceDN w:val="0"/>
        <w:adjustRightInd w:val="0"/>
        <w:ind w:firstLine="709"/>
        <w:jc w:val="both"/>
        <w:rPr>
          <w:color w:val="000000"/>
          <w:sz w:val="28"/>
          <w:szCs w:val="28"/>
        </w:rPr>
      </w:pPr>
      <w:r w:rsidRPr="0029348E">
        <w:rPr>
          <w:rFonts w:eastAsia="Andale Sans UI" w:cs="Tahoma"/>
          <w:color w:val="000000"/>
          <w:kern w:val="3"/>
          <w:sz w:val="28"/>
          <w:szCs w:val="28"/>
          <w:lang w:eastAsia="en-US" w:bidi="en-US"/>
        </w:rPr>
        <w:lastRenderedPageBreak/>
        <w:t xml:space="preserve">3) </w:t>
      </w:r>
      <w:r w:rsidR="00042D14" w:rsidRPr="00042D14">
        <w:rPr>
          <w:color w:val="000000"/>
          <w:sz w:val="28"/>
          <w:szCs w:val="28"/>
        </w:rPr>
        <w:t xml:space="preserve">план переводимого помещения с его техническим описанием </w:t>
      </w:r>
      <w:r w:rsidR="00042D14" w:rsidRPr="00042D14">
        <w:rPr>
          <w:color w:val="000000"/>
          <w:sz w:val="28"/>
          <w:szCs w:val="28"/>
        </w:rPr>
        <w:br/>
        <w:t>(в случае, если переводимое помещение является жилым, технический паспорт такого помещения);</w:t>
      </w:r>
      <w:r w:rsidR="00AC0C77">
        <w:rPr>
          <w:color w:val="000000"/>
          <w:sz w:val="28"/>
          <w:szCs w:val="28"/>
        </w:rPr>
        <w:t xml:space="preserve"> </w:t>
      </w:r>
    </w:p>
    <w:p w14:paraId="272E0021" w14:textId="77777777" w:rsidR="00042D14" w:rsidRPr="00042D14" w:rsidRDefault="00042D14" w:rsidP="00407660">
      <w:pPr>
        <w:autoSpaceDE w:val="0"/>
        <w:autoSpaceDN w:val="0"/>
        <w:adjustRightInd w:val="0"/>
        <w:ind w:firstLine="709"/>
        <w:jc w:val="both"/>
        <w:rPr>
          <w:color w:val="000000"/>
          <w:sz w:val="28"/>
          <w:szCs w:val="28"/>
        </w:rPr>
      </w:pPr>
      <w:r w:rsidRPr="00042D14">
        <w:rPr>
          <w:color w:val="000000"/>
          <w:sz w:val="28"/>
          <w:szCs w:val="28"/>
        </w:rPr>
        <w:t>4) поэтажный план дома, в котором находится переводимое помещение;</w:t>
      </w:r>
    </w:p>
    <w:p w14:paraId="5148CDF6" w14:textId="068EE5D6" w:rsidR="0029348E" w:rsidRPr="0029348E" w:rsidRDefault="00042D14" w:rsidP="00407660">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t xml:space="preserve">5) </w:t>
      </w:r>
      <w:r w:rsidR="0029348E" w:rsidRPr="0029348E">
        <w:rPr>
          <w:rFonts w:eastAsia="Andale Sans UI" w:cs="Tahoma"/>
          <w:color w:val="000000"/>
          <w:kern w:val="3"/>
          <w:sz w:val="28"/>
          <w:szCs w:val="28"/>
          <w:lang w:eastAsia="en-US" w:bidi="en-US"/>
        </w:rPr>
        <w:t xml:space="preserve">подготовленный и оформленный в установленном порядке проект переустройства и (или) перепланировки </w:t>
      </w:r>
      <w:r>
        <w:rPr>
          <w:rFonts w:eastAsia="Andale Sans UI" w:cs="Tahoma"/>
          <w:color w:val="000000"/>
          <w:kern w:val="3"/>
          <w:sz w:val="28"/>
          <w:szCs w:val="28"/>
          <w:lang w:eastAsia="en-US" w:bidi="en-US"/>
        </w:rPr>
        <w:t>переводимого</w:t>
      </w:r>
      <w:r w:rsidR="0029348E" w:rsidRPr="0029348E">
        <w:rPr>
          <w:rFonts w:eastAsia="Andale Sans UI" w:cs="Tahoma"/>
          <w:color w:val="000000"/>
          <w:kern w:val="3"/>
          <w:sz w:val="28"/>
          <w:szCs w:val="28"/>
          <w:lang w:eastAsia="en-US" w:bidi="en-US"/>
        </w:rPr>
        <w:t xml:space="preserve"> помещения </w:t>
      </w:r>
      <w:r w:rsidRPr="00042D14">
        <w:rPr>
          <w:color w:val="000000"/>
          <w:sz w:val="28"/>
          <w:szCs w:val="28"/>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29348E" w:rsidRPr="0029348E">
        <w:rPr>
          <w:rFonts w:eastAsia="Andale Sans UI" w:cs="Tahoma"/>
          <w:color w:val="000000"/>
          <w:kern w:val="3"/>
          <w:sz w:val="28"/>
          <w:szCs w:val="28"/>
          <w:lang w:eastAsia="en-US" w:bidi="en-US"/>
        </w:rPr>
        <w:t>;</w:t>
      </w:r>
    </w:p>
    <w:p w14:paraId="711239F2" w14:textId="3C536D60" w:rsidR="0029348E" w:rsidRPr="0029348E" w:rsidRDefault="00042D14" w:rsidP="00407660">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t>6</w:t>
      </w:r>
      <w:r w:rsidR="0029348E" w:rsidRPr="0029348E">
        <w:rPr>
          <w:rFonts w:eastAsia="Andale Sans UI" w:cs="Tahoma"/>
          <w:color w:val="000000"/>
          <w:kern w:val="3"/>
          <w:sz w:val="28"/>
          <w:szCs w:val="28"/>
          <w:lang w:eastAsia="en-US" w:bidi="en-US"/>
        </w:rPr>
        <w:t>) протокол общего собрания собственников помещений в многоквартирном доме</w:t>
      </w:r>
      <w:r>
        <w:rPr>
          <w:rFonts w:eastAsia="Andale Sans UI" w:cs="Tahoma"/>
          <w:color w:val="000000"/>
          <w:kern w:val="3"/>
          <w:sz w:val="28"/>
          <w:szCs w:val="28"/>
          <w:lang w:eastAsia="en-US" w:bidi="en-US"/>
        </w:rPr>
        <w:t>,</w:t>
      </w:r>
      <w:r w:rsidR="0029348E" w:rsidRPr="0029348E">
        <w:rPr>
          <w:rFonts w:eastAsia="Andale Sans UI" w:cs="Tahoma"/>
          <w:color w:val="000000"/>
          <w:kern w:val="3"/>
          <w:sz w:val="28"/>
          <w:szCs w:val="28"/>
          <w:lang w:eastAsia="en-US" w:bidi="en-US"/>
        </w:rPr>
        <w:t xml:space="preserve"> </w:t>
      </w:r>
      <w:r w:rsidRPr="00042D14">
        <w:rPr>
          <w:color w:val="000000"/>
          <w:sz w:val="28"/>
          <w:szCs w:val="28"/>
        </w:rPr>
        <w:t>содержащий решение об их согласии на перевод жилого помещения в нежилое помещение</w:t>
      </w:r>
      <w:r w:rsidR="0029348E" w:rsidRPr="0029348E">
        <w:rPr>
          <w:rFonts w:eastAsia="Andale Sans UI" w:cs="Tahoma"/>
          <w:color w:val="000000"/>
          <w:kern w:val="3"/>
          <w:sz w:val="28"/>
          <w:szCs w:val="28"/>
          <w:lang w:eastAsia="en-US" w:bidi="en-US"/>
        </w:rPr>
        <w:t>;</w:t>
      </w:r>
    </w:p>
    <w:p w14:paraId="1C46F792" w14:textId="77777777" w:rsidR="00042D14" w:rsidRPr="00042D14" w:rsidRDefault="00042D14" w:rsidP="00042D14">
      <w:pPr>
        <w:autoSpaceDE w:val="0"/>
        <w:autoSpaceDN w:val="0"/>
        <w:adjustRightInd w:val="0"/>
        <w:ind w:firstLine="540"/>
        <w:jc w:val="both"/>
        <w:rPr>
          <w:color w:val="000000"/>
          <w:sz w:val="28"/>
          <w:szCs w:val="28"/>
        </w:rPr>
      </w:pPr>
      <w:r w:rsidRPr="00042D14">
        <w:rPr>
          <w:color w:val="000000"/>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14:paraId="3734AD55" w14:textId="77777777" w:rsidR="00042D14"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2.6.1.2.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8605AF0" w14:textId="6823D411" w:rsidR="0029348E" w:rsidRPr="0029348E" w:rsidRDefault="00042D14"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Pr>
          <w:rFonts w:eastAsia="Andale Sans UI" w:cs="Tahoma"/>
          <w:color w:val="000000"/>
          <w:kern w:val="3"/>
          <w:sz w:val="28"/>
          <w:szCs w:val="28"/>
          <w:lang w:eastAsia="en-US" w:bidi="en-US"/>
        </w:rPr>
        <w:t xml:space="preserve">2.6.1.3. </w:t>
      </w:r>
      <w:r w:rsidR="0029348E" w:rsidRPr="0029348E">
        <w:rPr>
          <w:rFonts w:eastAsia="Andale Sans UI" w:cs="Tahoma"/>
          <w:color w:val="000000"/>
          <w:kern w:val="3"/>
          <w:sz w:val="28"/>
          <w:szCs w:val="28"/>
          <w:lang w:eastAsia="en-US" w:bidi="en-US"/>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38D7BE8"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оформленную в соответствии с законодательством Российской Федерации доверенность (для физических лиц);</w:t>
      </w:r>
    </w:p>
    <w:p w14:paraId="45D76180" w14:textId="42ADB75D" w:rsid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47F2BD1" w14:textId="77777777" w:rsidR="00042D14" w:rsidRPr="00042D14" w:rsidRDefault="00042D14" w:rsidP="00042D14">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042D14">
        <w:rPr>
          <w:rFonts w:eastAsia="Andale Sans UI" w:cs="Tahoma"/>
          <w:color w:val="000000"/>
          <w:kern w:val="3"/>
          <w:sz w:val="28"/>
          <w:szCs w:val="28"/>
          <w:lang w:eastAsia="en-US" w:bidi="en-US"/>
        </w:rPr>
        <w:t>2.6.1.4. 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5DC0C345" w14:textId="77777777" w:rsidR="00042D14" w:rsidRPr="00042D14" w:rsidRDefault="00042D14" w:rsidP="00042D14">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042D14">
        <w:rPr>
          <w:rFonts w:eastAsia="Andale Sans UI" w:cs="Tahoma"/>
          <w:color w:val="000000"/>
          <w:kern w:val="3"/>
          <w:sz w:val="28"/>
          <w:szCs w:val="28"/>
          <w:lang w:eastAsia="en-US" w:bidi="en-US"/>
        </w:rPr>
        <w:t>2.6.1.5.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 № 4462-1.</w:t>
      </w:r>
    </w:p>
    <w:p w14:paraId="72C44CC1" w14:textId="76AF0A94"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2.6.2. Заявитель вправе не представлять документы, предусмотренные в </w:t>
      </w:r>
      <w:r w:rsidRPr="0029348E">
        <w:rPr>
          <w:rFonts w:eastAsia="Andale Sans UI" w:cs="Tahoma"/>
          <w:color w:val="000000"/>
          <w:kern w:val="3"/>
          <w:sz w:val="28"/>
          <w:szCs w:val="28"/>
          <w:lang w:eastAsia="en-US" w:bidi="en-US"/>
        </w:rPr>
        <w:lastRenderedPageBreak/>
        <w:t xml:space="preserve">подпунктах </w:t>
      </w:r>
      <w:r w:rsidR="00407660">
        <w:rPr>
          <w:rFonts w:eastAsia="Andale Sans UI" w:cs="Tahoma"/>
          <w:color w:val="000000"/>
          <w:kern w:val="3"/>
          <w:sz w:val="28"/>
          <w:szCs w:val="28"/>
          <w:lang w:eastAsia="en-US" w:bidi="en-US"/>
        </w:rPr>
        <w:t>3, 4</w:t>
      </w:r>
      <w:r w:rsidRPr="0029348E">
        <w:rPr>
          <w:rFonts w:eastAsia="Andale Sans UI" w:cs="Tahoma"/>
          <w:color w:val="000000"/>
          <w:kern w:val="3"/>
          <w:sz w:val="28"/>
          <w:szCs w:val="28"/>
          <w:lang w:eastAsia="en-US" w:bidi="en-US"/>
        </w:rPr>
        <w:t xml:space="preserve"> пункта 2.6.1.1, а также в случае, если право на </w:t>
      </w:r>
      <w:r w:rsidR="00407660">
        <w:rPr>
          <w:rFonts w:eastAsia="Andale Sans UI" w:cs="Tahoma"/>
          <w:color w:val="000000"/>
          <w:kern w:val="3"/>
          <w:sz w:val="28"/>
          <w:szCs w:val="28"/>
          <w:lang w:eastAsia="en-US" w:bidi="en-US"/>
        </w:rPr>
        <w:t>переводимое</w:t>
      </w:r>
      <w:r w:rsidRPr="0029348E">
        <w:rPr>
          <w:rFonts w:eastAsia="Andale Sans UI" w:cs="Tahoma"/>
          <w:color w:val="000000"/>
          <w:kern w:val="3"/>
          <w:sz w:val="28"/>
          <w:szCs w:val="28"/>
          <w:lang w:eastAsia="en-US" w:bidi="en-US"/>
        </w:rPr>
        <w:t xml:space="preserve"> помещение зарегистрировано в Едином государственном реестре недвижимости, документы, предусмотренные подпунктом 2 пункта 2.6.1.1 настоящего административного регламента. </w:t>
      </w:r>
    </w:p>
    <w:p w14:paraId="6FC17F79" w14:textId="5C53E29B"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2.6.3. Документы (их копии или сведения, содержащиеся в них), указанные в подпунктах 2, </w:t>
      </w:r>
      <w:r w:rsidR="00407660">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 xml:space="preserve">, </w:t>
      </w:r>
      <w:r w:rsidR="00407660">
        <w:rPr>
          <w:rFonts w:eastAsia="Andale Sans UI" w:cs="Tahoma"/>
          <w:color w:val="000000"/>
          <w:kern w:val="3"/>
          <w:sz w:val="28"/>
          <w:szCs w:val="28"/>
          <w:lang w:eastAsia="en-US" w:bidi="en-US"/>
        </w:rPr>
        <w:t>4</w:t>
      </w:r>
      <w:r w:rsidRPr="0029348E">
        <w:rPr>
          <w:rFonts w:eastAsia="Andale Sans UI" w:cs="Tahoma"/>
          <w:color w:val="000000"/>
          <w:kern w:val="3"/>
          <w:sz w:val="28"/>
          <w:szCs w:val="28"/>
          <w:lang w:eastAsia="en-US" w:bidi="en-US"/>
        </w:rPr>
        <w:t xml:space="preserve"> пункта 2.6.1.1 настоящего административного регламента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D442C6E" w14:textId="368BE2C4"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2.6.4. </w:t>
      </w:r>
      <w:r w:rsidR="00407660" w:rsidRPr="00407660">
        <w:rPr>
          <w:color w:val="000000"/>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6B697251" w14:textId="669117A3" w:rsid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2.6.5. </w:t>
      </w:r>
      <w:r w:rsidR="00407660" w:rsidRPr="00407660">
        <w:rPr>
          <w:color w:val="000000"/>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r w:rsidRPr="0029348E">
        <w:rPr>
          <w:rFonts w:eastAsia="Andale Sans UI" w:cs="Tahoma"/>
          <w:color w:val="000000"/>
          <w:kern w:val="3"/>
          <w:sz w:val="28"/>
          <w:szCs w:val="28"/>
          <w:lang w:eastAsia="en-US" w:bidi="en-US"/>
        </w:rPr>
        <w:t>.</w:t>
      </w:r>
    </w:p>
    <w:p w14:paraId="5E36CE67" w14:textId="33FD3C3A" w:rsidR="00407660" w:rsidRPr="00407660" w:rsidRDefault="00407660" w:rsidP="00407660">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407660">
        <w:rPr>
          <w:rFonts w:eastAsia="Andale Sans UI" w:cs="Tahoma"/>
          <w:color w:val="000000"/>
          <w:kern w:val="3"/>
          <w:sz w:val="28"/>
          <w:szCs w:val="28"/>
          <w:lang w:eastAsia="en-US" w:bidi="en-US"/>
        </w:rPr>
        <w:t xml:space="preserve">2.6.6. </w:t>
      </w:r>
      <w:r>
        <w:rPr>
          <w:rFonts w:eastAsia="Andale Sans UI" w:cs="Tahoma"/>
          <w:color w:val="000000"/>
          <w:kern w:val="3"/>
          <w:sz w:val="28"/>
          <w:szCs w:val="28"/>
          <w:lang w:eastAsia="en-US" w:bidi="en-US"/>
        </w:rPr>
        <w:t>О</w:t>
      </w:r>
      <w:r w:rsidRPr="00407660">
        <w:rPr>
          <w:rFonts w:eastAsia="Andale Sans UI" w:cs="Tahoma"/>
          <w:color w:val="000000"/>
          <w:kern w:val="3"/>
          <w:sz w:val="28"/>
          <w:szCs w:val="28"/>
          <w:lang w:eastAsia="en-US" w:bidi="en-US"/>
        </w:rPr>
        <w:t>рган,</w:t>
      </w:r>
      <w:r>
        <w:rPr>
          <w:rFonts w:eastAsia="Andale Sans UI" w:cs="Tahoma"/>
          <w:color w:val="000000"/>
          <w:kern w:val="3"/>
          <w:sz w:val="28"/>
          <w:szCs w:val="28"/>
          <w:lang w:eastAsia="en-US" w:bidi="en-US"/>
        </w:rPr>
        <w:t xml:space="preserve"> предоставляющий муниципальную услугу и</w:t>
      </w:r>
      <w:r w:rsidRPr="00407660">
        <w:rPr>
          <w:rFonts w:eastAsia="Andale Sans UI" w:cs="Tahoma"/>
          <w:color w:val="000000"/>
          <w:kern w:val="3"/>
          <w:sz w:val="28"/>
          <w:szCs w:val="28"/>
          <w:lang w:eastAsia="en-US" w:bidi="en-US"/>
        </w:rPr>
        <w:t xml:space="preserve">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2.6.1.1.  настоящего административного регламента.</w:t>
      </w:r>
    </w:p>
    <w:p w14:paraId="6744C831" w14:textId="1935E4AC" w:rsidR="00407660" w:rsidRDefault="00407660" w:rsidP="00407660">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407660">
        <w:rPr>
          <w:rFonts w:eastAsia="Andale Sans UI" w:cs="Tahoma"/>
          <w:color w:val="000000"/>
          <w:kern w:val="3"/>
          <w:sz w:val="28"/>
          <w:szCs w:val="28"/>
          <w:lang w:eastAsia="en-US" w:bidi="en-US"/>
        </w:rPr>
        <w:t>2.6.7. По межведомственным запросам органа, предоставляющ</w:t>
      </w:r>
      <w:r>
        <w:rPr>
          <w:rFonts w:eastAsia="Andale Sans UI" w:cs="Tahoma"/>
          <w:color w:val="000000"/>
          <w:kern w:val="3"/>
          <w:sz w:val="28"/>
          <w:szCs w:val="28"/>
          <w:lang w:eastAsia="en-US" w:bidi="en-US"/>
        </w:rPr>
        <w:t>его</w:t>
      </w:r>
      <w:r w:rsidRPr="00407660">
        <w:rPr>
          <w:rFonts w:eastAsia="Andale Sans UI" w:cs="Tahoma"/>
          <w:color w:val="000000"/>
          <w:kern w:val="3"/>
          <w:sz w:val="28"/>
          <w:szCs w:val="28"/>
          <w:lang w:eastAsia="en-US" w:bidi="en-US"/>
        </w:rPr>
        <w:t xml:space="preserve"> муниципальную услугу</w:t>
      </w:r>
      <w:r w:rsidR="00645E5F">
        <w:rPr>
          <w:rFonts w:eastAsia="Andale Sans UI" w:cs="Tahoma"/>
          <w:color w:val="000000"/>
          <w:kern w:val="3"/>
          <w:sz w:val="28"/>
          <w:szCs w:val="28"/>
          <w:lang w:eastAsia="en-US" w:bidi="en-US"/>
        </w:rPr>
        <w:t>,</w:t>
      </w:r>
      <w:r w:rsidRPr="00407660">
        <w:rPr>
          <w:rFonts w:eastAsia="Andale Sans UI" w:cs="Tahoma"/>
          <w:color w:val="000000"/>
          <w:kern w:val="3"/>
          <w:sz w:val="28"/>
          <w:szCs w:val="28"/>
          <w:lang w:eastAsia="en-US" w:bidi="en-US"/>
        </w:rPr>
        <w:t xml:space="preserve"> указанных в пункте 2.6.3. настоящего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645E5F">
        <w:rPr>
          <w:rFonts w:eastAsia="Andale Sans UI" w:cs="Tahoma"/>
          <w:color w:val="000000"/>
          <w:kern w:val="3"/>
          <w:sz w:val="28"/>
          <w:szCs w:val="28"/>
          <w:lang w:eastAsia="en-US" w:bidi="en-US"/>
        </w:rPr>
        <w:t>Пермского края</w:t>
      </w:r>
      <w:r w:rsidRPr="00407660">
        <w:rPr>
          <w:rFonts w:eastAsia="Andale Sans UI" w:cs="Tahoma"/>
          <w:color w:val="000000"/>
          <w:kern w:val="3"/>
          <w:sz w:val="28"/>
          <w:szCs w:val="28"/>
          <w:lang w:eastAsia="en-US" w:bidi="en-US"/>
        </w:rPr>
        <w:t>.</w:t>
      </w:r>
    </w:p>
    <w:p w14:paraId="47537F18" w14:textId="77777777" w:rsidR="0029348E" w:rsidRPr="0029348E" w:rsidRDefault="0029348E" w:rsidP="0029348E">
      <w:pPr>
        <w:keepNext/>
        <w:keepLines/>
        <w:suppressAutoHyphens/>
        <w:autoSpaceDN w:val="0"/>
        <w:spacing w:line="360" w:lineRule="exact"/>
        <w:ind w:firstLine="709"/>
        <w:jc w:val="both"/>
        <w:textAlignment w:val="baseline"/>
        <w:outlineLvl w:val="1"/>
        <w:rPr>
          <w:rFonts w:ascii="Calibri" w:hAnsi="Calibri"/>
          <w:sz w:val="22"/>
          <w:szCs w:val="22"/>
        </w:rPr>
      </w:pPr>
      <w:r w:rsidRPr="0029348E">
        <w:rPr>
          <w:rFonts w:eastAsia="Andale Sans UI" w:cs="Tahoma"/>
          <w:color w:val="000000"/>
          <w:kern w:val="3"/>
          <w:sz w:val="28"/>
          <w:szCs w:val="28"/>
          <w:lang w:eastAsia="en-US" w:bidi="en-US"/>
        </w:rPr>
        <w:lastRenderedPageBreak/>
        <w:t>2.7. Исчерпывающий перечень оснований для отказа в приеме документов, необходимых для предоставления муниципальной услуги.</w:t>
      </w:r>
      <w:r w:rsidRPr="0029348E">
        <w:rPr>
          <w:rFonts w:ascii="Calibri" w:hAnsi="Calibri"/>
          <w:sz w:val="22"/>
          <w:szCs w:val="22"/>
        </w:rPr>
        <w:t xml:space="preserve"> </w:t>
      </w:r>
    </w:p>
    <w:p w14:paraId="693F8452" w14:textId="77777777" w:rsidR="0029348E" w:rsidRPr="0029348E" w:rsidRDefault="0029348E" w:rsidP="0029348E">
      <w:pPr>
        <w:keepNext/>
        <w:keepLines/>
        <w:suppressAutoHyphens/>
        <w:autoSpaceDN w:val="0"/>
        <w:spacing w:line="360" w:lineRule="exact"/>
        <w:ind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4C43E5E" w14:textId="77777777" w:rsidR="0029348E" w:rsidRPr="0029348E" w:rsidRDefault="0029348E" w:rsidP="0029348E">
      <w:pPr>
        <w:keepNext/>
        <w:keepLines/>
        <w:suppressAutoHyphens/>
        <w:autoSpaceDN w:val="0"/>
        <w:spacing w:line="360" w:lineRule="exact"/>
        <w:ind w:right="-1" w:firstLine="709"/>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2.8. Исчерпывающий перечень оснований для приостановления или отказа в предоставлении муниципальной услуги.</w:t>
      </w:r>
    </w:p>
    <w:p w14:paraId="37996A4D"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2.8.1.</w:t>
      </w:r>
      <w:r w:rsidRPr="0029348E">
        <w:rPr>
          <w:color w:val="000000"/>
          <w:sz w:val="28"/>
          <w:szCs w:val="28"/>
        </w:rPr>
        <w:tab/>
        <w:t>Приостановление предоставления муниципальной услуги законодательством Российской Федерации не предусмотрено.</w:t>
      </w:r>
    </w:p>
    <w:p w14:paraId="138FD0C3" w14:textId="3005C208"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2.8.2. </w:t>
      </w:r>
      <w:r w:rsidR="00645E5F" w:rsidRPr="00645E5F">
        <w:rPr>
          <w:color w:val="000000"/>
          <w:sz w:val="28"/>
          <w:szCs w:val="28"/>
        </w:rPr>
        <w:t>Отказ в переводе жилого помещения в нежилое помещение или нежилого помещения в жилое помещение</w:t>
      </w:r>
      <w:r w:rsidR="00645E5F" w:rsidRPr="00645E5F" w:rsidDel="00541037">
        <w:rPr>
          <w:color w:val="000000"/>
          <w:sz w:val="28"/>
          <w:szCs w:val="28"/>
        </w:rPr>
        <w:t xml:space="preserve"> </w:t>
      </w:r>
      <w:r w:rsidR="00645E5F" w:rsidRPr="00645E5F">
        <w:rPr>
          <w:color w:val="000000"/>
          <w:sz w:val="28"/>
          <w:szCs w:val="28"/>
        </w:rPr>
        <w:t>допускается</w:t>
      </w:r>
      <w:r w:rsidR="00645E5F" w:rsidRPr="0029348E">
        <w:rPr>
          <w:color w:val="000000"/>
          <w:sz w:val="28"/>
          <w:szCs w:val="28"/>
        </w:rPr>
        <w:t xml:space="preserve"> </w:t>
      </w:r>
      <w:r w:rsidRPr="0029348E">
        <w:rPr>
          <w:color w:val="000000"/>
          <w:sz w:val="28"/>
          <w:szCs w:val="28"/>
        </w:rPr>
        <w:t>в случае, если:</w:t>
      </w:r>
    </w:p>
    <w:p w14:paraId="0F487294" w14:textId="3BD7855F"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1)</w:t>
      </w:r>
      <w:r w:rsidRPr="0029348E">
        <w:rPr>
          <w:color w:val="000000"/>
          <w:sz w:val="28"/>
          <w:szCs w:val="28"/>
        </w:rPr>
        <w:tab/>
        <w:t>заявителем не представлены документы, определенные пунктом 2.6.1.1 настоящего административного регламента, обязанность по представлению которых с учетом пункта 2.6.3 настоящего административного регламента</w:t>
      </w:r>
      <w:r w:rsidR="00645E5F">
        <w:rPr>
          <w:color w:val="000000"/>
          <w:sz w:val="28"/>
          <w:szCs w:val="28"/>
        </w:rPr>
        <w:t>,</w:t>
      </w:r>
      <w:r w:rsidRPr="0029348E">
        <w:rPr>
          <w:color w:val="000000"/>
          <w:sz w:val="28"/>
          <w:szCs w:val="28"/>
        </w:rPr>
        <w:t xml:space="preserve"> возложена на заявителя;</w:t>
      </w:r>
    </w:p>
    <w:p w14:paraId="2F332FB0" w14:textId="2DBB4DC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 поступления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C20641">
        <w:rPr>
          <w:color w:val="000000"/>
          <w:sz w:val="28"/>
          <w:szCs w:val="28"/>
        </w:rPr>
        <w:t>перевода помещения</w:t>
      </w:r>
      <w:r w:rsidRPr="0029348E">
        <w:rPr>
          <w:color w:val="000000"/>
          <w:sz w:val="28"/>
          <w:szCs w:val="28"/>
        </w:rPr>
        <w:t xml:space="preserve">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r w:rsidR="00645E5F">
        <w:rPr>
          <w:color w:val="000000"/>
          <w:sz w:val="28"/>
          <w:szCs w:val="28"/>
        </w:rPr>
        <w:t xml:space="preserve"> </w:t>
      </w:r>
      <w:r w:rsidRPr="0029348E">
        <w:rPr>
          <w:color w:val="000000"/>
          <w:sz w:val="28"/>
          <w:szCs w:val="28"/>
        </w:rPr>
        <w:t xml:space="preserve">Отказ </w:t>
      </w:r>
      <w:r w:rsidR="00645E5F" w:rsidRPr="00645E5F">
        <w:rPr>
          <w:color w:val="000000"/>
          <w:sz w:val="28"/>
          <w:szCs w:val="28"/>
        </w:rPr>
        <w:t>в переводе жилого помещения в нежилое помещение или нежилого помещения в жилое помещение</w:t>
      </w:r>
      <w:r w:rsidR="00645E5F" w:rsidRPr="0029348E">
        <w:rPr>
          <w:color w:val="000000"/>
          <w:sz w:val="28"/>
          <w:szCs w:val="28"/>
        </w:rPr>
        <w:t xml:space="preserve"> </w:t>
      </w:r>
      <w:r w:rsidRPr="0029348E">
        <w:rPr>
          <w:color w:val="000000"/>
          <w:sz w:val="28"/>
          <w:szCs w:val="28"/>
        </w:rPr>
        <w:t xml:space="preserve">по указанному основанию допускается в случае, если орган, предоставляющий муниципальную услугу,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645E5F" w:rsidRPr="00645E5F">
        <w:rPr>
          <w:color w:val="000000"/>
          <w:sz w:val="28"/>
          <w:szCs w:val="28"/>
        </w:rPr>
        <w:t>перевода жилого помещения в нежилое помещение или нежилого помещения в жилое помещение</w:t>
      </w:r>
      <w:r w:rsidRPr="0029348E">
        <w:rPr>
          <w:color w:val="000000"/>
          <w:sz w:val="28"/>
          <w:szCs w:val="28"/>
        </w:rPr>
        <w:t>, предусмотренные пунктом 2.6.1.1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59B936D2" w14:textId="489450DA"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3) представления документов</w:t>
      </w:r>
      <w:r w:rsidR="00645E5F">
        <w:rPr>
          <w:color w:val="000000"/>
          <w:sz w:val="28"/>
          <w:szCs w:val="28"/>
        </w:rPr>
        <w:t>,</w:t>
      </w:r>
      <w:r w:rsidRPr="0029348E">
        <w:rPr>
          <w:color w:val="000000"/>
          <w:sz w:val="28"/>
          <w:szCs w:val="28"/>
        </w:rPr>
        <w:t xml:space="preserve"> </w:t>
      </w:r>
      <w:r w:rsidR="00645E5F" w:rsidRPr="00645E5F">
        <w:rPr>
          <w:color w:val="000000"/>
          <w:sz w:val="28"/>
          <w:szCs w:val="28"/>
        </w:rPr>
        <w:t>определенных пунктом 2.6.1.1 настоящего административного регламента</w:t>
      </w:r>
      <w:r w:rsidR="00645E5F" w:rsidRPr="0029348E">
        <w:rPr>
          <w:color w:val="000000"/>
          <w:sz w:val="28"/>
          <w:szCs w:val="28"/>
        </w:rPr>
        <w:t xml:space="preserve"> </w:t>
      </w:r>
      <w:r w:rsidRPr="0029348E">
        <w:rPr>
          <w:color w:val="000000"/>
          <w:sz w:val="28"/>
          <w:szCs w:val="28"/>
        </w:rPr>
        <w:t>в ненадлежащий орган;</w:t>
      </w:r>
    </w:p>
    <w:p w14:paraId="0EE50B0E" w14:textId="74DA6DD0" w:rsidR="00165A9D" w:rsidRPr="00165A9D" w:rsidRDefault="0029348E" w:rsidP="00165A9D">
      <w:pPr>
        <w:autoSpaceDE w:val="0"/>
        <w:spacing w:line="360" w:lineRule="exact"/>
        <w:ind w:firstLine="709"/>
        <w:jc w:val="both"/>
        <w:rPr>
          <w:color w:val="000000"/>
          <w:sz w:val="28"/>
          <w:szCs w:val="28"/>
        </w:rPr>
      </w:pPr>
      <w:r w:rsidRPr="0029348E">
        <w:rPr>
          <w:color w:val="000000"/>
          <w:sz w:val="28"/>
          <w:szCs w:val="28"/>
        </w:rPr>
        <w:t xml:space="preserve">4) </w:t>
      </w:r>
      <w:r w:rsidR="00165A9D" w:rsidRPr="00165A9D">
        <w:rPr>
          <w:color w:val="000000"/>
          <w:sz w:val="28"/>
          <w:szCs w:val="28"/>
        </w:rPr>
        <w:t xml:space="preserve">несоблюдение предусмотренных статьей 22 Жилищного кодекса </w:t>
      </w:r>
      <w:r w:rsidR="00165A9D">
        <w:rPr>
          <w:color w:val="000000"/>
          <w:sz w:val="28"/>
          <w:szCs w:val="28"/>
        </w:rPr>
        <w:t xml:space="preserve">Российской Федерации </w:t>
      </w:r>
      <w:r w:rsidR="00165A9D" w:rsidRPr="00165A9D">
        <w:rPr>
          <w:color w:val="000000"/>
          <w:sz w:val="28"/>
          <w:szCs w:val="28"/>
        </w:rPr>
        <w:t>условий перевода помещения, а именно:</w:t>
      </w:r>
    </w:p>
    <w:p w14:paraId="03E5E08C"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4E400C6"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9FE8252"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в) если право собственности на переводимое помещение обременено правами каких-либо лиц;</w:t>
      </w:r>
    </w:p>
    <w:p w14:paraId="13DA6E31"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3DC1FE94"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д) если при переводе квартиры в многоквартирном доме в нежилое помещение не соблюдены следующие требования:</w:t>
      </w:r>
    </w:p>
    <w:p w14:paraId="5650571F"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 квартира расположена на первом этаже указанного дома;</w:t>
      </w:r>
    </w:p>
    <w:p w14:paraId="632B148E"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6C072B1"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е) также не допускается:</w:t>
      </w:r>
    </w:p>
    <w:p w14:paraId="1FFCA162"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 xml:space="preserve">- перевод жилого помещения в наемном доме социального использования в нежилое помещение; </w:t>
      </w:r>
    </w:p>
    <w:p w14:paraId="39C7DF1B"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 перевод жилого помещения в нежилое помещение в целях осуществления религиозной деятельности;</w:t>
      </w:r>
    </w:p>
    <w:p w14:paraId="43C6D29E"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3D8AE000" w14:textId="77777777" w:rsidR="00165A9D" w:rsidRPr="00165A9D" w:rsidRDefault="00165A9D" w:rsidP="00165A9D">
      <w:pPr>
        <w:autoSpaceDE w:val="0"/>
        <w:spacing w:line="360" w:lineRule="exact"/>
        <w:ind w:firstLine="709"/>
        <w:jc w:val="both"/>
        <w:rPr>
          <w:color w:val="000000"/>
          <w:sz w:val="28"/>
          <w:szCs w:val="28"/>
        </w:rPr>
      </w:pPr>
      <w:r w:rsidRPr="00165A9D">
        <w:rPr>
          <w:color w:val="000000"/>
          <w:sz w:val="28"/>
          <w:szCs w:val="28"/>
        </w:rPr>
        <w:t>5) несоответствия проекта переустройства и (или) перепланировки помещения в многоквартирном доме требованиям законодательства.</w:t>
      </w:r>
    </w:p>
    <w:p w14:paraId="0AE28E29" w14:textId="47CE95A8" w:rsidR="0029348E" w:rsidRPr="0029348E" w:rsidRDefault="00165A9D" w:rsidP="00165A9D">
      <w:pPr>
        <w:autoSpaceDE w:val="0"/>
        <w:spacing w:line="360" w:lineRule="exact"/>
        <w:ind w:firstLine="709"/>
        <w:jc w:val="both"/>
        <w:rPr>
          <w:color w:val="000000"/>
          <w:sz w:val="28"/>
          <w:szCs w:val="28"/>
        </w:rPr>
      </w:pPr>
      <w:r w:rsidRPr="00165A9D">
        <w:rPr>
          <w:color w:val="000000"/>
          <w:sz w:val="28"/>
          <w:szCs w:val="28"/>
        </w:rPr>
        <w:t>2.8.</w:t>
      </w:r>
      <w:r w:rsidR="008B0B4E">
        <w:rPr>
          <w:color w:val="000000"/>
          <w:sz w:val="28"/>
          <w:szCs w:val="28"/>
        </w:rPr>
        <w:t>3</w:t>
      </w:r>
      <w:r w:rsidRPr="00165A9D">
        <w:rPr>
          <w:color w:val="000000"/>
          <w:sz w:val="28"/>
          <w:szCs w:val="28"/>
        </w:rPr>
        <w:t>. 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0029348E" w:rsidRPr="0029348E">
        <w:rPr>
          <w:color w:val="000000"/>
          <w:sz w:val="28"/>
          <w:szCs w:val="28"/>
        </w:rPr>
        <w:t xml:space="preserve"> </w:t>
      </w:r>
    </w:p>
    <w:p w14:paraId="30746814"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w:t>
      </w:r>
      <w:r w:rsidRPr="0029348E">
        <w:rPr>
          <w:color w:val="000000"/>
          <w:sz w:val="28"/>
          <w:szCs w:val="28"/>
        </w:rPr>
        <w:lastRenderedPageBreak/>
        <w:t>(документах), выдаваемом (выдаваемых) организациями, участвующими в предоставлении муниципальной услуги.</w:t>
      </w:r>
    </w:p>
    <w:p w14:paraId="7CC98F0B" w14:textId="77777777" w:rsidR="0029348E" w:rsidRPr="0029348E" w:rsidRDefault="0029348E" w:rsidP="0029348E">
      <w:pPr>
        <w:autoSpaceDE w:val="0"/>
        <w:spacing w:line="360" w:lineRule="exact"/>
        <w:ind w:firstLine="709"/>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Услуги, которые являются необходимыми и обязательными для предоставления муниципальной услуги: </w:t>
      </w:r>
    </w:p>
    <w:p w14:paraId="5B8199A6" w14:textId="3D6F404D" w:rsidR="0029348E" w:rsidRPr="0029348E" w:rsidRDefault="0029348E" w:rsidP="0029348E">
      <w:pPr>
        <w:autoSpaceDE w:val="0"/>
        <w:spacing w:line="360" w:lineRule="exact"/>
        <w:ind w:firstLine="709"/>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1) </w:t>
      </w:r>
      <w:r w:rsidR="00165A9D">
        <w:rPr>
          <w:rFonts w:eastAsia="Andale Sans UI" w:cs="Tahoma"/>
          <w:color w:val="000000"/>
          <w:kern w:val="3"/>
          <w:sz w:val="28"/>
          <w:szCs w:val="28"/>
          <w:lang w:eastAsia="en-US" w:bidi="en-US"/>
        </w:rPr>
        <w:t>услуга по подготовке</w:t>
      </w:r>
      <w:r w:rsidRPr="0029348E">
        <w:rPr>
          <w:rFonts w:eastAsia="Andale Sans UI" w:cs="Tahoma"/>
          <w:color w:val="000000"/>
          <w:kern w:val="3"/>
          <w:sz w:val="28"/>
          <w:szCs w:val="28"/>
          <w:lang w:eastAsia="en-US" w:bidi="en-US"/>
        </w:rPr>
        <w:t xml:space="preserve"> проекта переустройства и (или) перепланировки </w:t>
      </w:r>
      <w:r w:rsidR="00165A9D" w:rsidRPr="00165A9D">
        <w:rPr>
          <w:color w:val="000000"/>
          <w:sz w:val="28"/>
          <w:szCs w:val="28"/>
        </w:rPr>
        <w:t>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348E">
        <w:rPr>
          <w:rFonts w:eastAsia="Andale Sans UI" w:cs="Tahoma"/>
          <w:color w:val="000000"/>
          <w:kern w:val="3"/>
          <w:sz w:val="28"/>
          <w:szCs w:val="28"/>
          <w:lang w:eastAsia="en-US" w:bidi="en-US"/>
        </w:rPr>
        <w:t xml:space="preserve">; </w:t>
      </w:r>
    </w:p>
    <w:p w14:paraId="15F04A80" w14:textId="0BBA338B" w:rsidR="0029348E" w:rsidRPr="0029348E" w:rsidRDefault="0029348E" w:rsidP="0029348E">
      <w:pPr>
        <w:autoSpaceDE w:val="0"/>
        <w:spacing w:line="360" w:lineRule="exact"/>
        <w:ind w:firstLine="709"/>
        <w:jc w:val="both"/>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165A9D">
        <w:rPr>
          <w:rFonts w:eastAsia="Andale Sans UI" w:cs="Tahoma"/>
          <w:color w:val="000000"/>
          <w:kern w:val="3"/>
          <w:sz w:val="28"/>
          <w:szCs w:val="28"/>
          <w:lang w:eastAsia="en-US" w:bidi="en-US"/>
        </w:rPr>
        <w:t>.</w:t>
      </w:r>
      <w:r w:rsidRPr="0029348E">
        <w:rPr>
          <w:rFonts w:eastAsia="Andale Sans UI" w:cs="Tahoma"/>
          <w:color w:val="000000"/>
          <w:kern w:val="3"/>
          <w:sz w:val="28"/>
          <w:szCs w:val="28"/>
          <w:lang w:eastAsia="en-US" w:bidi="en-US"/>
        </w:rPr>
        <w:t xml:space="preserve"> </w:t>
      </w:r>
    </w:p>
    <w:p w14:paraId="0A7E5CB5"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2.10. Порядок, размер и основания взимания государственной пошлины или иной платы, взимаемой за предоставление муниципальной услуги. </w:t>
      </w:r>
    </w:p>
    <w:p w14:paraId="2CB742C1"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Предоставление муниципальной услуги осуществляется бесплатно, государственная пошлина не уплачивается. </w:t>
      </w:r>
    </w:p>
    <w:p w14:paraId="0D88A608"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4E56320F" w14:textId="77777777"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14:paraId="5BCB4948" w14:textId="1890C79C" w:rsidR="0029348E" w:rsidRPr="0029348E" w:rsidRDefault="0029348E" w:rsidP="0029348E">
      <w:pPr>
        <w:autoSpaceDE w:val="0"/>
        <w:spacing w:line="360" w:lineRule="exact"/>
        <w:ind w:firstLine="709"/>
        <w:jc w:val="both"/>
        <w:rPr>
          <w:color w:val="000000"/>
          <w:sz w:val="28"/>
          <w:szCs w:val="28"/>
        </w:rPr>
      </w:pPr>
      <w:r w:rsidRPr="0029348E">
        <w:rPr>
          <w:color w:val="000000"/>
          <w:sz w:val="28"/>
          <w:szCs w:val="28"/>
        </w:rPr>
        <w:t xml:space="preserve">2.12. Максимальный срок ожидания в очереди при подаче </w:t>
      </w:r>
      <w:r w:rsidR="00574A6E">
        <w:rPr>
          <w:color w:val="000000"/>
          <w:sz w:val="28"/>
          <w:szCs w:val="28"/>
        </w:rPr>
        <w:t>заявления</w:t>
      </w:r>
      <w:r w:rsidRPr="0029348E">
        <w:rPr>
          <w:color w:val="000000"/>
          <w:sz w:val="28"/>
          <w:szCs w:val="28"/>
        </w:rPr>
        <w:t xml:space="preserve"> о предоставлении муниципальной услуги и при получении результата предоставления муниципальной услуги.</w:t>
      </w:r>
    </w:p>
    <w:p w14:paraId="20C73536" w14:textId="77777777" w:rsidR="0029348E" w:rsidRPr="0029348E" w:rsidRDefault="0029348E" w:rsidP="0029348E">
      <w:pPr>
        <w:suppressAutoHyphens/>
        <w:autoSpaceDN w:val="0"/>
        <w:spacing w:line="360" w:lineRule="exact"/>
        <w:ind w:firstLine="720"/>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Максимальный срок ожидания в очереди при подаче заявления о предоставлении муниципальной услуги при получении результата данной муниципальной услуги не должен превышать 15 минут.</w:t>
      </w:r>
    </w:p>
    <w:p w14:paraId="15511B3B" w14:textId="4CB4CAFE"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2.13. Срок и порядок регистрации </w:t>
      </w:r>
      <w:r w:rsidR="00574A6E">
        <w:rPr>
          <w:rFonts w:eastAsia="Andale Sans UI" w:cs="Tahoma"/>
          <w:color w:val="000000"/>
          <w:kern w:val="3"/>
          <w:sz w:val="28"/>
          <w:szCs w:val="28"/>
          <w:lang w:eastAsia="en-US" w:bidi="en-US"/>
        </w:rPr>
        <w:t>заявления</w:t>
      </w:r>
      <w:r w:rsidRPr="0029348E">
        <w:rPr>
          <w:rFonts w:eastAsia="Andale Sans UI" w:cs="Tahoma"/>
          <w:color w:val="000000"/>
          <w:kern w:val="3"/>
          <w:sz w:val="28"/>
          <w:szCs w:val="28"/>
          <w:lang w:eastAsia="en-US" w:bidi="en-US"/>
        </w:rPr>
        <w:t xml:space="preserve"> о предоставлении муниципальной услуги.</w:t>
      </w:r>
    </w:p>
    <w:p w14:paraId="638E6C44"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2.13.1. Заявление о предоставлении муниципальной услуги, представленное заявителем лично либо его представителем, регистрируется органом, предоставляющим муниципальную услугу, в течение 1 рабочего дня с даты поступления такого заявления.</w:t>
      </w:r>
    </w:p>
    <w:p w14:paraId="69DC51A1"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2.13.2. Заявление о предоставлении муниципальной услуги, представленное заявителем либо его представителем через МФЦ, регистрируется органом, предоставляющим муниципальную услугу, в день поступления от МФЦ.</w:t>
      </w:r>
    </w:p>
    <w:p w14:paraId="44348107" w14:textId="77777777" w:rsidR="0029348E" w:rsidRPr="0029348E" w:rsidRDefault="0029348E" w:rsidP="0029348E">
      <w:pPr>
        <w:widowControl w:val="0"/>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2.13.3. Заявление, поступившее в электронной форме на ЕПГУ, РПГУ регистрируется органом, предоставляющим муниципальную услугу, в день его поступления в случае отсутствия автоматической регистрации запросов на ЕПГУ, </w:t>
      </w:r>
      <w:r w:rsidRPr="0029348E">
        <w:rPr>
          <w:rFonts w:eastAsia="Andale Sans UI" w:cs="Tahoma"/>
          <w:color w:val="000000"/>
          <w:kern w:val="3"/>
          <w:sz w:val="28"/>
          <w:szCs w:val="28"/>
          <w:lang w:eastAsia="en-US" w:bidi="en-US"/>
        </w:rPr>
        <w:lastRenderedPageBreak/>
        <w:t>РПГУ.</w:t>
      </w:r>
    </w:p>
    <w:p w14:paraId="2D46C6D5" w14:textId="77777777"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2.13.4. Заявление, поступившее в нерабочее время, регистрируется в первый рабочий день, следующий за днем его получения.</w:t>
      </w:r>
    </w:p>
    <w:p w14:paraId="0F469254" w14:textId="6A054C45" w:rsidR="0029348E" w:rsidRPr="0029348E"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2.14. Требования к помещениям, в которых предоставляется муниципальная услуга, к залу ожидания, местам для заполнения </w:t>
      </w:r>
      <w:r w:rsidR="00574A6E">
        <w:rPr>
          <w:rFonts w:eastAsia="Andale Sans UI" w:cs="Tahoma"/>
          <w:color w:val="000000"/>
          <w:kern w:val="3"/>
          <w:sz w:val="28"/>
          <w:szCs w:val="28"/>
          <w:lang w:eastAsia="en-US" w:bidi="en-US"/>
        </w:rPr>
        <w:t>заявлений</w:t>
      </w:r>
      <w:r w:rsidRPr="0029348E">
        <w:rPr>
          <w:rFonts w:eastAsia="Andale Sans UI" w:cs="Tahoma"/>
          <w:color w:val="000000"/>
          <w:kern w:val="3"/>
          <w:sz w:val="28"/>
          <w:szCs w:val="28"/>
          <w:lang w:eastAsia="en-US" w:bidi="en-US"/>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16855CB" w14:textId="77777777" w:rsidR="0029348E" w:rsidRPr="00476082"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476082">
        <w:rPr>
          <w:rFonts w:eastAsia="Andale Sans UI" w:cs="Tahoma"/>
          <w:color w:val="000000"/>
          <w:kern w:val="3"/>
          <w:sz w:val="28"/>
          <w:szCs w:val="28"/>
          <w:lang w:eastAsia="en-US" w:bidi="en-US"/>
        </w:rPr>
        <w:t>2.14.1.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14:paraId="3AB005D8" w14:textId="77777777" w:rsidR="0029348E" w:rsidRPr="00476082" w:rsidRDefault="0029348E" w:rsidP="0029348E">
      <w:pPr>
        <w:suppressAutoHyphens/>
        <w:autoSpaceDN w:val="0"/>
        <w:spacing w:line="360" w:lineRule="exact"/>
        <w:ind w:firstLine="709"/>
        <w:jc w:val="both"/>
        <w:textAlignment w:val="baseline"/>
        <w:rPr>
          <w:rFonts w:eastAsia="Andale Sans UI" w:cs="Tahoma"/>
          <w:kern w:val="3"/>
          <w:lang w:eastAsia="en-US" w:bidi="en-US"/>
        </w:rPr>
      </w:pPr>
      <w:r w:rsidRPr="00476082">
        <w:rPr>
          <w:rFonts w:eastAsia="Andale Sans UI"/>
          <w:color w:val="000000"/>
          <w:kern w:val="3"/>
          <w:sz w:val="28"/>
          <w:szCs w:val="28"/>
          <w:lang w:eastAsia="en-US" w:bidi="en-US"/>
        </w:rPr>
        <w:t xml:space="preserve">2.14.2. Прием заявителей осуществляется в специально выделенных </w:t>
      </w:r>
      <w:r w:rsidRPr="00476082">
        <w:rPr>
          <w:rFonts w:eastAsia="Andale Sans UI"/>
          <w:color w:val="000000"/>
          <w:kern w:val="3"/>
          <w:sz w:val="28"/>
          <w:szCs w:val="28"/>
          <w:lang w:eastAsia="en-US" w:bidi="en-US"/>
        </w:rPr>
        <w:br/>
        <w:t>для этих целей помещениях.</w:t>
      </w:r>
    </w:p>
    <w:p w14:paraId="0DDCF2AF" w14:textId="77777777" w:rsidR="0029348E" w:rsidRPr="00476082"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476082">
        <w:rPr>
          <w:rFonts w:eastAsia="Andale Sans UI"/>
          <w:color w:val="000000"/>
          <w:kern w:val="3"/>
          <w:sz w:val="28"/>
          <w:szCs w:val="28"/>
          <w:lang w:eastAsia="en-US" w:bidi="en-US"/>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476082">
        <w:rPr>
          <w:rFonts w:eastAsia="Andale Sans UI"/>
          <w:color w:val="000000"/>
          <w:kern w:val="3"/>
          <w:sz w:val="28"/>
          <w:szCs w:val="28"/>
          <w:lang w:eastAsia="en-US" w:bidi="en-US"/>
        </w:rPr>
        <w:br/>
        <w:t>в том числе для лиц с ограниченными возможностями здоровья, и оптимальным условиям работы специалистов.</w:t>
      </w:r>
    </w:p>
    <w:p w14:paraId="7056D46D" w14:textId="77777777" w:rsidR="0029348E" w:rsidRPr="00476082"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476082">
        <w:rPr>
          <w:rFonts w:eastAsia="Andale Sans UI"/>
          <w:color w:val="000000"/>
          <w:kern w:val="3"/>
          <w:sz w:val="28"/>
          <w:szCs w:val="28"/>
          <w:lang w:eastAsia="en-US" w:bidi="en-US"/>
        </w:rPr>
        <w:t>Места для приема заявителей (их представителей) должны быть оборудованы информационными табличками (вывесками) с указанием:</w:t>
      </w:r>
    </w:p>
    <w:p w14:paraId="4E2043EC" w14:textId="77777777" w:rsidR="0029348E" w:rsidRPr="00476082"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476082">
        <w:rPr>
          <w:rFonts w:eastAsia="Andale Sans UI"/>
          <w:color w:val="000000"/>
          <w:kern w:val="3"/>
          <w:sz w:val="28"/>
          <w:szCs w:val="28"/>
          <w:lang w:eastAsia="en-US" w:bidi="en-US"/>
        </w:rPr>
        <w:t>номера кабинета (окна);</w:t>
      </w:r>
    </w:p>
    <w:p w14:paraId="46DA84FC" w14:textId="77777777" w:rsidR="0029348E" w:rsidRPr="00476082" w:rsidRDefault="0029348E" w:rsidP="0029348E">
      <w:pPr>
        <w:suppressAutoHyphens/>
        <w:autoSpaceDN w:val="0"/>
        <w:spacing w:line="360" w:lineRule="exact"/>
        <w:ind w:firstLine="709"/>
        <w:jc w:val="both"/>
        <w:textAlignment w:val="baseline"/>
        <w:rPr>
          <w:rFonts w:eastAsia="Andale Sans UI"/>
          <w:color w:val="000000"/>
          <w:kern w:val="3"/>
          <w:sz w:val="28"/>
          <w:szCs w:val="28"/>
          <w:lang w:eastAsia="en-US" w:bidi="en-US"/>
        </w:rPr>
      </w:pPr>
      <w:r w:rsidRPr="00476082">
        <w:rPr>
          <w:rFonts w:eastAsia="Andale Sans UI"/>
          <w:color w:val="000000"/>
          <w:kern w:val="3"/>
          <w:sz w:val="28"/>
          <w:szCs w:val="28"/>
          <w:lang w:eastAsia="en-US" w:bidi="en-US"/>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482C7FA1" w14:textId="77777777" w:rsidR="0029348E" w:rsidRPr="00476082"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476082">
        <w:rPr>
          <w:rFonts w:eastAsia="Andale Sans UI" w:cs="Tahoma"/>
          <w:color w:val="000000"/>
          <w:kern w:val="3"/>
          <w:sz w:val="28"/>
          <w:szCs w:val="28"/>
          <w:lang w:eastAsia="en-US" w:bidi="en-US"/>
        </w:rPr>
        <w:t>Места ожидания должны быть оборудованы стульями, кресельными секциями, скамьями (</w:t>
      </w:r>
      <w:proofErr w:type="spellStart"/>
      <w:r w:rsidRPr="00476082">
        <w:rPr>
          <w:rFonts w:eastAsia="Andale Sans UI" w:cs="Tahoma"/>
          <w:color w:val="000000"/>
          <w:kern w:val="3"/>
          <w:sz w:val="28"/>
          <w:szCs w:val="28"/>
          <w:lang w:eastAsia="en-US" w:bidi="en-US"/>
        </w:rPr>
        <w:t>банкетками</w:t>
      </w:r>
      <w:proofErr w:type="spellEnd"/>
      <w:r w:rsidRPr="00476082">
        <w:rPr>
          <w:rFonts w:eastAsia="Andale Sans UI" w:cs="Tahoma"/>
          <w:color w:val="000000"/>
          <w:kern w:val="3"/>
          <w:sz w:val="28"/>
          <w:szCs w:val="28"/>
          <w:lang w:eastAsia="en-US" w:bidi="en-US"/>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6E291349" w14:textId="77777777" w:rsidR="0029348E" w:rsidRPr="00476082" w:rsidRDefault="0029348E" w:rsidP="0029348E">
      <w:pPr>
        <w:suppressAutoHyphens/>
        <w:autoSpaceDN w:val="0"/>
        <w:spacing w:line="360" w:lineRule="exact"/>
        <w:ind w:firstLine="709"/>
        <w:jc w:val="both"/>
        <w:textAlignment w:val="baseline"/>
        <w:rPr>
          <w:rFonts w:eastAsia="Andale Sans UI" w:cs="Tahoma"/>
          <w:color w:val="000000"/>
          <w:kern w:val="3"/>
          <w:sz w:val="28"/>
          <w:szCs w:val="28"/>
          <w:lang w:eastAsia="en-US" w:bidi="en-US"/>
        </w:rPr>
      </w:pPr>
      <w:r w:rsidRPr="00476082">
        <w:rPr>
          <w:rFonts w:eastAsia="Andale Sans UI" w:cs="Tahoma"/>
          <w:color w:val="000000"/>
          <w:kern w:val="3"/>
          <w:sz w:val="28"/>
          <w:szCs w:val="28"/>
          <w:lang w:eastAsia="en-US" w:bidi="en-US"/>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38D5C285" w14:textId="77777777" w:rsidR="0029348E" w:rsidRPr="00476082" w:rsidRDefault="0029348E" w:rsidP="0029348E">
      <w:pPr>
        <w:suppressAutoHyphens/>
        <w:autoSpaceDN w:val="0"/>
        <w:spacing w:line="360" w:lineRule="exact"/>
        <w:ind w:firstLine="709"/>
        <w:jc w:val="both"/>
        <w:textAlignment w:val="baseline"/>
        <w:rPr>
          <w:rFonts w:eastAsia="Andale Sans UI"/>
          <w:kern w:val="3"/>
          <w:sz w:val="28"/>
          <w:szCs w:val="28"/>
          <w:lang w:eastAsia="en-US" w:bidi="en-US"/>
        </w:rPr>
      </w:pPr>
      <w:r w:rsidRPr="00476082">
        <w:rPr>
          <w:rFonts w:eastAsia="Andale Sans UI"/>
          <w:color w:val="000000"/>
          <w:kern w:val="3"/>
          <w:sz w:val="28"/>
          <w:szCs w:val="28"/>
          <w:lang w:eastAsia="en-US" w:bidi="en-US"/>
        </w:rPr>
        <w:t xml:space="preserve">2.14.3. </w:t>
      </w:r>
      <w:r w:rsidRPr="00476082">
        <w:rPr>
          <w:rFonts w:eastAsia="Andale Sans UI"/>
          <w:bCs/>
          <w:color w:val="000000"/>
          <w:kern w:val="3"/>
          <w:sz w:val="28"/>
          <w:szCs w:val="28"/>
          <w:lang w:eastAsia="en-US" w:bidi="en-US"/>
        </w:rPr>
        <w:t xml:space="preserve">Информационные стенды должны содержать полную </w:t>
      </w:r>
      <w:r w:rsidRPr="00476082">
        <w:rPr>
          <w:rFonts w:eastAsia="Andale Sans UI"/>
          <w:bCs/>
          <w:color w:val="000000"/>
          <w:kern w:val="3"/>
          <w:sz w:val="28"/>
          <w:szCs w:val="28"/>
          <w:lang w:eastAsia="en-US" w:bidi="en-US"/>
        </w:rPr>
        <w:br/>
        <w:t xml:space="preserve">и актуальную информацию о порядке предоставления муниципальной услуги. </w:t>
      </w:r>
      <w:r w:rsidRPr="00476082">
        <w:rPr>
          <w:rFonts w:eastAsia="Andale Sans UI"/>
          <w:color w:val="000000"/>
          <w:kern w:val="3"/>
          <w:sz w:val="28"/>
          <w:szCs w:val="28"/>
          <w:lang w:eastAsia="en-US" w:bidi="en-US"/>
        </w:rPr>
        <w:t xml:space="preserve">Тексты информационных материалов, которые размещаются </w:t>
      </w:r>
      <w:r w:rsidRPr="00476082">
        <w:rPr>
          <w:rFonts w:eastAsia="Andale Sans UI"/>
          <w:color w:val="000000"/>
          <w:kern w:val="3"/>
          <w:sz w:val="28"/>
          <w:szCs w:val="28"/>
          <w:lang w:eastAsia="en-US" w:bidi="en-US"/>
        </w:rPr>
        <w:br/>
        <w:t xml:space="preserve">на </w:t>
      </w:r>
      <w:r w:rsidRPr="00476082">
        <w:rPr>
          <w:rFonts w:eastAsia="Andale Sans UI"/>
          <w:kern w:val="3"/>
          <w:sz w:val="28"/>
          <w:szCs w:val="28"/>
          <w:lang w:eastAsia="en-US" w:bidi="en-US"/>
        </w:rPr>
        <w:t xml:space="preserve">информационных стендах печатаются удобным для чтения шрифтом, </w:t>
      </w:r>
      <w:r w:rsidRPr="00476082">
        <w:rPr>
          <w:rFonts w:eastAsia="Andale Sans UI"/>
          <w:kern w:val="3"/>
          <w:sz w:val="28"/>
          <w:szCs w:val="28"/>
          <w:lang w:eastAsia="en-US" w:bidi="en-US"/>
        </w:rPr>
        <w:br/>
        <w:t>без исправлений, с выделением наиболее важной информации полужирным начертанием или подчеркиванием.</w:t>
      </w:r>
    </w:p>
    <w:p w14:paraId="7B942A7A" w14:textId="77777777" w:rsidR="0029348E" w:rsidRPr="0029348E" w:rsidRDefault="0029348E" w:rsidP="0029348E">
      <w:pPr>
        <w:suppressAutoHyphens/>
        <w:autoSpaceDN w:val="0"/>
        <w:spacing w:line="360" w:lineRule="exact"/>
        <w:ind w:firstLine="709"/>
        <w:jc w:val="both"/>
        <w:textAlignment w:val="baseline"/>
        <w:rPr>
          <w:rFonts w:eastAsia="Andale Sans UI" w:cs="Tahoma"/>
          <w:kern w:val="3"/>
          <w:sz w:val="28"/>
          <w:szCs w:val="28"/>
          <w:lang w:eastAsia="en-US" w:bidi="en-US"/>
        </w:rPr>
      </w:pPr>
      <w:r w:rsidRPr="00476082">
        <w:rPr>
          <w:rFonts w:eastAsia="Andale Sans UI"/>
          <w:kern w:val="3"/>
          <w:sz w:val="28"/>
          <w:szCs w:val="28"/>
          <w:lang w:eastAsia="en-US" w:bidi="en-US"/>
        </w:rPr>
        <w:lastRenderedPageBreak/>
        <w:t xml:space="preserve">2.14.4. </w:t>
      </w:r>
      <w:r w:rsidRPr="00476082">
        <w:rPr>
          <w:rFonts w:eastAsia="Andale Sans UI"/>
          <w:sz w:val="28"/>
          <w:szCs w:val="28"/>
        </w:rPr>
        <w:t xml:space="preserve">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w:t>
      </w:r>
      <w:r w:rsidRPr="00476082">
        <w:rPr>
          <w:rFonts w:eastAsia="Andale Sans UI"/>
          <w:sz w:val="28"/>
          <w:szCs w:val="28"/>
        </w:rPr>
        <w:br/>
        <w:t xml:space="preserve">от 24 ноября 1995 г. № 181-ФЗ «О социальной защите инвалидов </w:t>
      </w:r>
      <w:r w:rsidRPr="00476082">
        <w:rPr>
          <w:rFonts w:eastAsia="Andale Sans UI"/>
          <w:sz w:val="28"/>
          <w:szCs w:val="28"/>
        </w:rPr>
        <w:br/>
        <w:t>в Российской Федерации».</w:t>
      </w:r>
    </w:p>
    <w:p w14:paraId="7E2E7311"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2.15. Показатели доступности и качества муниципальной услуги.</w:t>
      </w:r>
    </w:p>
    <w:p w14:paraId="570150FB" w14:textId="77777777" w:rsidR="0029348E" w:rsidRPr="0029348E" w:rsidRDefault="0029348E" w:rsidP="0029348E">
      <w:pPr>
        <w:spacing w:line="360" w:lineRule="exact"/>
        <w:ind w:right="-1" w:firstLine="709"/>
        <w:jc w:val="both"/>
        <w:rPr>
          <w:color w:val="000000"/>
          <w:sz w:val="28"/>
          <w:szCs w:val="28"/>
        </w:rPr>
      </w:pPr>
      <w:r w:rsidRPr="0029348E">
        <w:rPr>
          <w:color w:val="000000"/>
          <w:sz w:val="28"/>
          <w:szCs w:val="28"/>
        </w:rPr>
        <w:t>2.15.1. Количество взаимодействий заявителя с сотрудником органа, предоставляющего муниципальную услугу, при предоставлении муниципальной услуги – 2.</w:t>
      </w:r>
    </w:p>
    <w:p w14:paraId="688C861F" w14:textId="7C005EF4" w:rsidR="0029348E" w:rsidRPr="0029348E" w:rsidRDefault="008105DC" w:rsidP="0029348E">
      <w:pPr>
        <w:spacing w:line="360" w:lineRule="exact"/>
        <w:ind w:firstLine="709"/>
        <w:jc w:val="both"/>
        <w:rPr>
          <w:color w:val="000000"/>
          <w:sz w:val="28"/>
          <w:szCs w:val="28"/>
        </w:rPr>
      </w:pPr>
      <w:r>
        <w:rPr>
          <w:color w:val="000000"/>
          <w:sz w:val="28"/>
          <w:szCs w:val="28"/>
        </w:rPr>
        <w:t xml:space="preserve">2.15.2. </w:t>
      </w:r>
      <w:r w:rsidR="0029348E" w:rsidRPr="0029348E">
        <w:rPr>
          <w:color w:val="000000"/>
          <w:sz w:val="28"/>
          <w:szCs w:val="28"/>
        </w:rPr>
        <w:t>Продолжительность взаимодействий заявителя с сотрудником органа, предоставляющего муниципальную услугу, при предоставлении муниципальной услуги – не более 15 минут.</w:t>
      </w:r>
    </w:p>
    <w:p w14:paraId="72024467" w14:textId="2BA2CFB8" w:rsidR="0029348E" w:rsidRPr="0029348E" w:rsidRDefault="008105DC" w:rsidP="0029348E">
      <w:pPr>
        <w:spacing w:line="360" w:lineRule="exact"/>
        <w:ind w:firstLine="709"/>
        <w:jc w:val="both"/>
        <w:rPr>
          <w:color w:val="000000"/>
          <w:sz w:val="28"/>
          <w:szCs w:val="28"/>
        </w:rPr>
      </w:pPr>
      <w:r>
        <w:rPr>
          <w:color w:val="000000"/>
          <w:sz w:val="28"/>
          <w:szCs w:val="28"/>
        </w:rPr>
        <w:t xml:space="preserve">2.15.3. </w:t>
      </w:r>
      <w:r w:rsidR="0029348E" w:rsidRPr="0029348E">
        <w:rPr>
          <w:color w:val="000000"/>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5C0707E5" w14:textId="65E775CD" w:rsidR="0029348E" w:rsidRPr="0029348E" w:rsidRDefault="0029348E" w:rsidP="0029348E">
      <w:pPr>
        <w:spacing w:line="360" w:lineRule="exact"/>
        <w:ind w:firstLine="709"/>
        <w:jc w:val="both"/>
        <w:rPr>
          <w:color w:val="000000"/>
          <w:sz w:val="28"/>
          <w:szCs w:val="28"/>
        </w:rPr>
      </w:pPr>
      <w:r w:rsidRPr="0029348E">
        <w:rPr>
          <w:color w:val="000000"/>
          <w:sz w:val="28"/>
          <w:szCs w:val="28"/>
        </w:rPr>
        <w:t>2.15.</w:t>
      </w:r>
      <w:r w:rsidR="008105DC">
        <w:rPr>
          <w:color w:val="000000"/>
          <w:sz w:val="28"/>
          <w:szCs w:val="28"/>
        </w:rPr>
        <w:t>4</w:t>
      </w:r>
      <w:r w:rsidRPr="0029348E">
        <w:rPr>
          <w:color w:val="000000"/>
          <w:sz w:val="28"/>
          <w:szCs w:val="28"/>
        </w:rPr>
        <w:t>. Иными показателями качества и доступности предоставления муниципальной услуги являются:</w:t>
      </w:r>
    </w:p>
    <w:p w14:paraId="14C6CC5D"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а) расположенность помещений органа, предоставляющего муниципальную услугу, предназначенных для предоставления муниципальной услуги, в зоне доступности к основным транспортным магистралям;</w:t>
      </w:r>
    </w:p>
    <w:p w14:paraId="299ABC0A"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б)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02CA493"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 возможность выбора заявителем форм обращения за получением муниципальной услуги;</w:t>
      </w:r>
    </w:p>
    <w:p w14:paraId="3BB2662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г) доступность обращения за предоставлением муниципальной услуги, в том числе для лиц с ограниченными возможностями здоровья;</w:t>
      </w:r>
    </w:p>
    <w:p w14:paraId="4606D73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д) своевременность предоставления муниципальной услуги в соответствии со стандартом ее предоставления;</w:t>
      </w:r>
    </w:p>
    <w:p w14:paraId="0F7A3C89"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F70FD0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ж) возможность получения информации о ходе предоставления муниципальной услуги;</w:t>
      </w:r>
    </w:p>
    <w:p w14:paraId="0CA8DF26"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з) отсутствие обоснованных жалоб со стороны заявителя по результатам предоставления муниципальной услуги;</w:t>
      </w:r>
    </w:p>
    <w:p w14:paraId="45857F3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и) открытый доступ для заявителей к информации о порядке и сроках предоставления муниципальной услуги, порядке обжалования действий (бездействия) органа, предоставляющего муниципальную услугу, руководителя </w:t>
      </w:r>
      <w:r w:rsidRPr="0029348E">
        <w:rPr>
          <w:color w:val="000000"/>
          <w:sz w:val="28"/>
          <w:szCs w:val="28"/>
        </w:rPr>
        <w:lastRenderedPageBreak/>
        <w:t>органа, предоставляющего муниципальную услугу, либо специалиста органа, предоставляющего муниципальную услугу;</w:t>
      </w:r>
    </w:p>
    <w:p w14:paraId="2D6DFC4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к) наличие необходимого и достаточного количества специалистов органа, предоставляющего муниципальную услугу, а также помещений, в которых осуществляется прием заявлений и документов от заявителей.</w:t>
      </w:r>
    </w:p>
    <w:p w14:paraId="6F7327F2" w14:textId="21278A32" w:rsidR="0029348E" w:rsidRPr="0029348E" w:rsidRDefault="0029348E" w:rsidP="0029348E">
      <w:pPr>
        <w:spacing w:line="360" w:lineRule="exact"/>
        <w:ind w:firstLine="709"/>
        <w:jc w:val="both"/>
        <w:rPr>
          <w:color w:val="000000"/>
          <w:sz w:val="28"/>
          <w:szCs w:val="28"/>
        </w:rPr>
      </w:pPr>
      <w:r w:rsidRPr="0029348E">
        <w:rPr>
          <w:color w:val="000000"/>
          <w:sz w:val="28"/>
          <w:szCs w:val="28"/>
        </w:rPr>
        <w:t>2.15.</w:t>
      </w:r>
      <w:r w:rsidR="008105DC">
        <w:rPr>
          <w:color w:val="000000"/>
          <w:sz w:val="28"/>
          <w:szCs w:val="28"/>
        </w:rPr>
        <w:t>5</w:t>
      </w:r>
      <w:r w:rsidRPr="0029348E">
        <w:rPr>
          <w:color w:val="000000"/>
          <w:sz w:val="28"/>
          <w:szCs w:val="28"/>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FD0630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874D88A"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б)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29348E">
        <w:rPr>
          <w:color w:val="000000"/>
          <w:sz w:val="28"/>
          <w:szCs w:val="28"/>
        </w:rPr>
        <w:t>сурдопереводчика</w:t>
      </w:r>
      <w:proofErr w:type="spellEnd"/>
      <w:r w:rsidRPr="0029348E">
        <w:rPr>
          <w:color w:val="000000"/>
          <w:sz w:val="28"/>
          <w:szCs w:val="28"/>
        </w:rPr>
        <w:t xml:space="preserve">, </w:t>
      </w:r>
      <w:proofErr w:type="spellStart"/>
      <w:r w:rsidRPr="0029348E">
        <w:rPr>
          <w:color w:val="000000"/>
          <w:sz w:val="28"/>
          <w:szCs w:val="28"/>
        </w:rPr>
        <w:t>тифлосурдопереводчика</w:t>
      </w:r>
      <w:proofErr w:type="spellEnd"/>
      <w:r w:rsidRPr="0029348E">
        <w:rPr>
          <w:color w:val="000000"/>
          <w:sz w:val="28"/>
          <w:szCs w:val="28"/>
        </w:rPr>
        <w:t>;</w:t>
      </w:r>
    </w:p>
    <w:p w14:paraId="65A418C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 оказание помощи инвалидам в преодолении барьеров, мешающих получению муниципальной услуги наравне с другими лицами.</w:t>
      </w:r>
    </w:p>
    <w:p w14:paraId="63573A52" w14:textId="6FF8873D" w:rsidR="0029348E" w:rsidRPr="0029348E" w:rsidRDefault="0029348E" w:rsidP="0029348E">
      <w:pPr>
        <w:spacing w:line="360" w:lineRule="exact"/>
        <w:ind w:firstLine="709"/>
        <w:jc w:val="both"/>
        <w:rPr>
          <w:color w:val="000000"/>
          <w:sz w:val="28"/>
          <w:szCs w:val="28"/>
        </w:rPr>
      </w:pPr>
      <w:r w:rsidRPr="0029348E">
        <w:rPr>
          <w:color w:val="000000"/>
          <w:sz w:val="28"/>
          <w:szCs w:val="28"/>
        </w:rPr>
        <w:t>2.15.</w:t>
      </w:r>
      <w:r w:rsidR="008105DC">
        <w:rPr>
          <w:color w:val="000000"/>
          <w:sz w:val="28"/>
          <w:szCs w:val="28"/>
        </w:rPr>
        <w:t>6</w:t>
      </w:r>
      <w:r w:rsidRPr="0029348E">
        <w:rPr>
          <w:color w:val="000000"/>
          <w:sz w:val="28"/>
          <w:szCs w:val="28"/>
        </w:rPr>
        <w:t>. При предоставлении муниципальной услуги взаимодействие заявителя со специалистом органа, предоставляющего муниципальную услугу, осуществляется при личном обращении заявителя:</w:t>
      </w:r>
    </w:p>
    <w:p w14:paraId="24654630"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а) для получения информации по вопросам предоставления муниципальной услуги;</w:t>
      </w:r>
    </w:p>
    <w:p w14:paraId="5C427694"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б) для подачи заявления и документов;</w:t>
      </w:r>
    </w:p>
    <w:p w14:paraId="7CCBEF1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в) для получения информации о ходе предоставления муниципальной услуги;</w:t>
      </w:r>
    </w:p>
    <w:p w14:paraId="36A14C8F"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г) для получения результата предоставления муниципальной услуги.</w:t>
      </w:r>
    </w:p>
    <w:p w14:paraId="6502CAC3"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Продолжительность взаимодействия заявителя со специалистом органа, предоставляющего муниципальную услугу, не может превышать 15 минут.</w:t>
      </w:r>
    </w:p>
    <w:p w14:paraId="37297940" w14:textId="1F5C005B" w:rsidR="0029348E" w:rsidRPr="0029348E" w:rsidRDefault="0029348E" w:rsidP="0029348E">
      <w:pPr>
        <w:spacing w:line="360" w:lineRule="exact"/>
        <w:ind w:firstLine="709"/>
        <w:jc w:val="both"/>
        <w:rPr>
          <w:color w:val="000000"/>
          <w:sz w:val="28"/>
          <w:szCs w:val="28"/>
        </w:rPr>
      </w:pPr>
      <w:r w:rsidRPr="0029348E">
        <w:rPr>
          <w:color w:val="000000"/>
          <w:sz w:val="28"/>
          <w:szCs w:val="28"/>
        </w:rPr>
        <w:t>2.15.</w:t>
      </w:r>
      <w:r w:rsidR="008105DC">
        <w:rPr>
          <w:color w:val="000000"/>
          <w:sz w:val="28"/>
          <w:szCs w:val="28"/>
        </w:rPr>
        <w:t>7.</w:t>
      </w:r>
      <w:r w:rsidRPr="0029348E">
        <w:rPr>
          <w:color w:val="000000"/>
          <w:sz w:val="28"/>
          <w:szCs w:val="28"/>
        </w:rP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D1D60F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органом, предоставляющим муниципальную услугу.</w:t>
      </w:r>
    </w:p>
    <w:p w14:paraId="7B1EDAD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9BD8F5D" w14:textId="72042F4E"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2.16.1. Заявитель предоставляет документы в орган, предоставляющий муниципальную услугу, по месту нахождения </w:t>
      </w:r>
      <w:r w:rsidR="00054877">
        <w:rPr>
          <w:color w:val="000000"/>
          <w:sz w:val="28"/>
          <w:szCs w:val="28"/>
        </w:rPr>
        <w:t>переводимого</w:t>
      </w:r>
      <w:r w:rsidRPr="0029348E">
        <w:rPr>
          <w:color w:val="000000"/>
          <w:sz w:val="28"/>
          <w:szCs w:val="28"/>
        </w:rPr>
        <w:t xml:space="preserve">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831E45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29348E">
          <w:rPr>
            <w:sz w:val="28"/>
            <w:szCs w:val="28"/>
          </w:rPr>
          <w:t>пункте 2.6.1</w:t>
        </w:r>
      </w:hyperlink>
      <w:r w:rsidRPr="0029348E">
        <w:rPr>
          <w:color w:val="000000"/>
          <w:sz w:val="28"/>
          <w:szCs w:val="28"/>
        </w:rPr>
        <w:t>.1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 апреля 2011 г. № 63-ФЗ «Об электронной подписи».</w:t>
      </w:r>
    </w:p>
    <w:p w14:paraId="1D119342" w14:textId="60F3D778" w:rsidR="0029348E" w:rsidRPr="0029348E" w:rsidRDefault="0029348E" w:rsidP="0029348E">
      <w:pPr>
        <w:spacing w:line="360" w:lineRule="exact"/>
        <w:ind w:firstLine="709"/>
        <w:jc w:val="both"/>
        <w:rPr>
          <w:color w:val="000000"/>
          <w:sz w:val="28"/>
          <w:szCs w:val="28"/>
        </w:rPr>
      </w:pPr>
      <w:r w:rsidRPr="0029348E">
        <w:rPr>
          <w:color w:val="000000"/>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464B008D" w14:textId="33BA5E29"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w:t>
      </w:r>
      <w:r w:rsidRPr="00476082">
        <w:rPr>
          <w:color w:val="000000"/>
          <w:sz w:val="28"/>
          <w:szCs w:val="28"/>
        </w:rPr>
        <w:t xml:space="preserve">содержание которого соответствует требованиям формы заявления, установленной </w:t>
      </w:r>
      <w:r w:rsidR="00AC0C77" w:rsidRPr="00476082">
        <w:rPr>
          <w:color w:val="000000"/>
          <w:sz w:val="28"/>
          <w:szCs w:val="28"/>
        </w:rPr>
        <w:t xml:space="preserve">приложением 2 к </w:t>
      </w:r>
      <w:r w:rsidRPr="00476082">
        <w:rPr>
          <w:color w:val="000000"/>
          <w:sz w:val="28"/>
          <w:szCs w:val="28"/>
        </w:rPr>
        <w:t>настоящ</w:t>
      </w:r>
      <w:r w:rsidR="00AC0C77" w:rsidRPr="00476082">
        <w:rPr>
          <w:color w:val="000000"/>
          <w:sz w:val="28"/>
          <w:szCs w:val="28"/>
        </w:rPr>
        <w:t>ему</w:t>
      </w:r>
      <w:r w:rsidRPr="00476082">
        <w:rPr>
          <w:color w:val="000000"/>
          <w:sz w:val="28"/>
          <w:szCs w:val="28"/>
        </w:rPr>
        <w:t xml:space="preserve"> административн</w:t>
      </w:r>
      <w:r w:rsidR="00AC0C77" w:rsidRPr="00476082">
        <w:rPr>
          <w:color w:val="000000"/>
          <w:sz w:val="28"/>
          <w:szCs w:val="28"/>
        </w:rPr>
        <w:t>ому</w:t>
      </w:r>
      <w:r w:rsidRPr="00476082">
        <w:rPr>
          <w:color w:val="000000"/>
          <w:sz w:val="28"/>
          <w:szCs w:val="28"/>
        </w:rPr>
        <w:t xml:space="preserve"> регламент</w:t>
      </w:r>
      <w:r w:rsidR="00AC0C77">
        <w:rPr>
          <w:color w:val="000000"/>
          <w:sz w:val="28"/>
          <w:szCs w:val="28"/>
        </w:rPr>
        <w:t>у</w:t>
      </w:r>
      <w:r w:rsidR="00FC306C">
        <w:rPr>
          <w:color w:val="000000"/>
          <w:sz w:val="28"/>
          <w:szCs w:val="28"/>
        </w:rPr>
        <w:t xml:space="preserve">; </w:t>
      </w:r>
      <w:r w:rsidRPr="0029348E">
        <w:rPr>
          <w:color w:val="000000"/>
          <w:sz w:val="28"/>
          <w:szCs w:val="28"/>
        </w:rPr>
        <w:t>далее</w:t>
      </w:r>
      <w:r w:rsidR="00D5052F">
        <w:rPr>
          <w:color w:val="000000"/>
          <w:sz w:val="28"/>
          <w:szCs w:val="28"/>
        </w:rPr>
        <w:t xml:space="preserve"> в настоящей главе</w:t>
      </w:r>
      <w:r w:rsidRPr="0029348E">
        <w:rPr>
          <w:color w:val="000000"/>
          <w:sz w:val="28"/>
          <w:szCs w:val="28"/>
        </w:rPr>
        <w:t xml:space="preserve"> </w:t>
      </w:r>
      <w:r w:rsidR="00D5052F">
        <w:rPr>
          <w:color w:val="000000"/>
          <w:sz w:val="28"/>
          <w:szCs w:val="28"/>
        </w:rPr>
        <w:t>–</w:t>
      </w:r>
      <w:r w:rsidRPr="0029348E">
        <w:rPr>
          <w:color w:val="000000"/>
          <w:sz w:val="28"/>
          <w:szCs w:val="28"/>
        </w:rPr>
        <w:t xml:space="preserve"> запрос).</w:t>
      </w:r>
    </w:p>
    <w:p w14:paraId="4660F63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10D18EE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2.16.3. При предоставлении муниципальной услуги в электронной форме посредством ЕПГУ, РПГУ заявителю обеспечивается:</w:t>
      </w:r>
    </w:p>
    <w:p w14:paraId="5263998B"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получение информации о порядке и сроках предоставления муниципальной услуги;</w:t>
      </w:r>
    </w:p>
    <w:p w14:paraId="520645BB"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запись на прием в орган, предоставляющий муниципальную услугу, для подачи заявления и документов;</w:t>
      </w:r>
    </w:p>
    <w:p w14:paraId="55AE07C6"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формирование запроса;</w:t>
      </w:r>
    </w:p>
    <w:p w14:paraId="106D25E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прием и регистрация органом, предоставляющим муниципальную услугу, запроса и документов;</w:t>
      </w:r>
    </w:p>
    <w:p w14:paraId="4653C2C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получение результата предоставления муниципальной услуги;</w:t>
      </w:r>
    </w:p>
    <w:p w14:paraId="1663CDB8"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получение сведений о ходе выполнения запроса.</w:t>
      </w:r>
    </w:p>
    <w:p w14:paraId="0DD7D0A2"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2B6B8097" w14:textId="77777777" w:rsidR="0029348E" w:rsidRPr="0029348E" w:rsidRDefault="0029348E" w:rsidP="0029348E">
      <w:pPr>
        <w:spacing w:line="360" w:lineRule="exact"/>
        <w:ind w:firstLine="709"/>
        <w:jc w:val="both"/>
        <w:rPr>
          <w:color w:val="000000"/>
          <w:sz w:val="28"/>
          <w:szCs w:val="28"/>
        </w:rPr>
      </w:pPr>
    </w:p>
    <w:p w14:paraId="5630DB00" w14:textId="77777777" w:rsidR="0029348E" w:rsidRPr="0029348E" w:rsidRDefault="0029348E" w:rsidP="0029348E">
      <w:pPr>
        <w:spacing w:line="360" w:lineRule="exact"/>
        <w:ind w:firstLine="709"/>
        <w:jc w:val="center"/>
        <w:rPr>
          <w:b/>
          <w:color w:val="000000"/>
          <w:sz w:val="28"/>
          <w:szCs w:val="28"/>
        </w:rPr>
      </w:pPr>
      <w:r w:rsidRPr="0029348E">
        <w:rPr>
          <w:b/>
          <w:color w:val="000000"/>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B4E670B" w14:textId="77777777" w:rsidR="0029348E" w:rsidRPr="0029348E" w:rsidRDefault="0029348E" w:rsidP="0029348E">
      <w:pPr>
        <w:spacing w:line="360" w:lineRule="exact"/>
        <w:ind w:firstLine="709"/>
        <w:jc w:val="center"/>
        <w:rPr>
          <w:b/>
          <w:color w:val="000000"/>
          <w:sz w:val="28"/>
          <w:szCs w:val="28"/>
        </w:rPr>
      </w:pPr>
    </w:p>
    <w:p w14:paraId="79D3D4E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3.1. Исчерпывающий перечень административных процедур.</w:t>
      </w:r>
    </w:p>
    <w:p w14:paraId="4E9AAB4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 прием и регистрация заявления и документов на предоставление муниципальной услуги;</w:t>
      </w:r>
    </w:p>
    <w:p w14:paraId="1EAABB03"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6D5163E" w14:textId="021E5A02"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3) уведомление заявителя о представлении документов и (или) информации, необходимой для </w:t>
      </w:r>
      <w:r w:rsidR="007C3A2F" w:rsidRPr="007C3A2F">
        <w:rPr>
          <w:color w:val="000000"/>
          <w:sz w:val="28"/>
          <w:szCs w:val="28"/>
        </w:rPr>
        <w:t>перевода жилого помещения в нежилое помещение и нежилого помещения в жилое помещение</w:t>
      </w:r>
      <w:r w:rsidRPr="0029348E">
        <w:rPr>
          <w:color w:val="000000"/>
          <w:sz w:val="28"/>
          <w:szCs w:val="28"/>
        </w:rPr>
        <w:t xml:space="preserve"> при отсутствии сведений по запросу органа, предоставляющего муниципальную услугу;</w:t>
      </w:r>
    </w:p>
    <w:p w14:paraId="07C30C30" w14:textId="59805168"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4) принятие решения </w:t>
      </w:r>
      <w:r w:rsidR="007C3A2F" w:rsidRPr="007C3A2F">
        <w:rPr>
          <w:color w:val="000000"/>
          <w:sz w:val="28"/>
          <w:szCs w:val="28"/>
        </w:rPr>
        <w:t>о переводе или об отказе в переводе жилого помещения в нежилое или нежилого помещения в жилое помещение</w:t>
      </w:r>
      <w:r w:rsidRPr="0029348E">
        <w:rPr>
          <w:color w:val="000000"/>
          <w:sz w:val="28"/>
          <w:szCs w:val="28"/>
        </w:rPr>
        <w:t>;</w:t>
      </w:r>
    </w:p>
    <w:p w14:paraId="60B741BC"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5) выдача (направление) документов по результатам предоставления муниципальной услуги. </w:t>
      </w:r>
    </w:p>
    <w:p w14:paraId="7161C141" w14:textId="77777777" w:rsidR="0029348E" w:rsidRPr="0029348E" w:rsidRDefault="0070593C" w:rsidP="0029348E">
      <w:pPr>
        <w:spacing w:line="360" w:lineRule="exact"/>
        <w:ind w:firstLine="709"/>
        <w:jc w:val="both"/>
        <w:rPr>
          <w:color w:val="000000"/>
          <w:sz w:val="28"/>
          <w:szCs w:val="28"/>
        </w:rPr>
      </w:pPr>
      <w:hyperlink w:anchor="Par436" w:tooltip="БЛОК-СХЕМА" w:history="1">
        <w:r w:rsidR="0029348E" w:rsidRPr="007C3A2F">
          <w:rPr>
            <w:sz w:val="28"/>
            <w:szCs w:val="28"/>
          </w:rPr>
          <w:t>Блок-схема</w:t>
        </w:r>
      </w:hyperlink>
      <w:r w:rsidR="0029348E" w:rsidRPr="0029348E">
        <w:rPr>
          <w:color w:val="000000"/>
          <w:sz w:val="28"/>
          <w:szCs w:val="28"/>
        </w:rPr>
        <w:t xml:space="preserve"> предоставления муниципальной услуги представлена в приложении 1 к настоящему административному регламенту.</w:t>
      </w:r>
    </w:p>
    <w:p w14:paraId="4E3FD366"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3.1.1. Прием и регистрация заявления и документов на предоставление муниципальной услуги.</w:t>
      </w:r>
    </w:p>
    <w:p w14:paraId="1C37B4C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РПГУ либо через МФЦ.</w:t>
      </w:r>
    </w:p>
    <w:p w14:paraId="201FC59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 При личном обращении заявителя в орган, предоставляющий муниципальную услугу, специалист, ответственный за прием и выдачу документов:</w:t>
      </w:r>
    </w:p>
    <w:p w14:paraId="7DECCC4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06660E8" w14:textId="02048DE1"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б)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7C3A2F" w:rsidRPr="007C3A2F">
        <w:rPr>
          <w:color w:val="000000"/>
          <w:sz w:val="28"/>
          <w:szCs w:val="28"/>
        </w:rPr>
        <w:t>переводе жилого помещения в нежилое помещение и нежилого помещения в жилое помещение (далее – заявление о переводе помещения) и приложенных к нему документах</w:t>
      </w:r>
      <w:r w:rsidRPr="0029348E">
        <w:rPr>
          <w:rFonts w:eastAsia="Andale Sans UI" w:cs="Tahoma"/>
          <w:color w:val="000000"/>
          <w:kern w:val="3"/>
          <w:sz w:val="28"/>
          <w:szCs w:val="28"/>
          <w:lang w:eastAsia="en-US" w:bidi="en-US"/>
        </w:rPr>
        <w:t>.</w:t>
      </w:r>
    </w:p>
    <w:p w14:paraId="72A065B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3.1.1.2.1. В ходе приема документов от заявителя или уполномоченного им </w:t>
      </w:r>
      <w:r w:rsidRPr="0029348E">
        <w:rPr>
          <w:rFonts w:eastAsia="Andale Sans UI" w:cs="Tahoma"/>
          <w:color w:val="000000"/>
          <w:kern w:val="3"/>
          <w:sz w:val="28"/>
          <w:szCs w:val="28"/>
          <w:lang w:eastAsia="en-US" w:bidi="en-US"/>
        </w:rPr>
        <w:lastRenderedPageBreak/>
        <w:t>лица специалист, ответственный за прием и выдачу документов, удостоверяется, что:</w:t>
      </w:r>
    </w:p>
    <w:p w14:paraId="0E6A2719" w14:textId="22804C8F"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1) текст в заявлении о </w:t>
      </w:r>
      <w:r w:rsidR="0023229B">
        <w:rPr>
          <w:rFonts w:eastAsia="Andale Sans UI" w:cs="Tahoma"/>
          <w:color w:val="000000"/>
          <w:kern w:val="3"/>
          <w:sz w:val="28"/>
          <w:szCs w:val="28"/>
          <w:lang w:eastAsia="en-US" w:bidi="en-US"/>
        </w:rPr>
        <w:t>переводе</w:t>
      </w:r>
      <w:r w:rsidRPr="0029348E">
        <w:rPr>
          <w:rFonts w:eastAsia="Andale Sans UI" w:cs="Tahoma"/>
          <w:color w:val="000000"/>
          <w:kern w:val="3"/>
          <w:sz w:val="28"/>
          <w:szCs w:val="28"/>
          <w:lang w:eastAsia="en-US" w:bidi="en-US"/>
        </w:rPr>
        <w:t xml:space="preserve"> помещения поддается прочтению;</w:t>
      </w:r>
    </w:p>
    <w:p w14:paraId="196AAC3F" w14:textId="2B63E2FE"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2) в заявлении о </w:t>
      </w:r>
      <w:r w:rsidR="007C3A2F">
        <w:rPr>
          <w:rFonts w:eastAsia="Andale Sans UI" w:cs="Tahoma"/>
          <w:color w:val="000000"/>
          <w:kern w:val="3"/>
          <w:sz w:val="28"/>
          <w:szCs w:val="28"/>
          <w:lang w:eastAsia="en-US" w:bidi="en-US"/>
        </w:rPr>
        <w:t>переводе</w:t>
      </w:r>
      <w:r w:rsidRPr="0029348E">
        <w:rPr>
          <w:rFonts w:eastAsia="Andale Sans UI" w:cs="Tahoma"/>
          <w:color w:val="000000"/>
          <w:kern w:val="3"/>
          <w:sz w:val="28"/>
          <w:szCs w:val="28"/>
          <w:lang w:eastAsia="en-US" w:bidi="en-US"/>
        </w:rPr>
        <w:t xml:space="preserve"> помещения указаны фамилия, имя, отчество (последнее </w:t>
      </w:r>
      <w:r w:rsidR="007C3A2F">
        <w:rPr>
          <w:rFonts w:eastAsia="Andale Sans UI" w:cs="Tahoma"/>
          <w:color w:val="000000"/>
          <w:kern w:val="3"/>
          <w:sz w:val="28"/>
          <w:szCs w:val="28"/>
          <w:lang w:eastAsia="en-US" w:bidi="en-US"/>
        </w:rPr>
        <w:t>–</w:t>
      </w:r>
      <w:r w:rsidRPr="0029348E">
        <w:rPr>
          <w:rFonts w:eastAsia="Andale Sans UI" w:cs="Tahoma"/>
          <w:color w:val="000000"/>
          <w:kern w:val="3"/>
          <w:sz w:val="28"/>
          <w:szCs w:val="28"/>
          <w:lang w:eastAsia="en-US" w:bidi="en-US"/>
        </w:rPr>
        <w:t xml:space="preserve"> при наличии) физического лица либо наименование юридического лица;</w:t>
      </w:r>
    </w:p>
    <w:p w14:paraId="2C5EAF46" w14:textId="66DDD5DE"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 заявление о </w:t>
      </w:r>
      <w:r w:rsidR="007C3A2F">
        <w:rPr>
          <w:rFonts w:eastAsia="Andale Sans UI" w:cs="Tahoma"/>
          <w:color w:val="000000"/>
          <w:kern w:val="3"/>
          <w:sz w:val="28"/>
          <w:szCs w:val="28"/>
          <w:lang w:eastAsia="en-US" w:bidi="en-US"/>
        </w:rPr>
        <w:t>переводе</w:t>
      </w:r>
      <w:r w:rsidRPr="0029348E">
        <w:rPr>
          <w:rFonts w:eastAsia="Andale Sans UI" w:cs="Tahoma"/>
          <w:color w:val="000000"/>
          <w:kern w:val="3"/>
          <w:sz w:val="28"/>
          <w:szCs w:val="28"/>
          <w:lang w:eastAsia="en-US" w:bidi="en-US"/>
        </w:rPr>
        <w:t xml:space="preserve"> помещения подписано заявителем или уполномоченным представителем;</w:t>
      </w:r>
    </w:p>
    <w:p w14:paraId="4776E7B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 прилагаются документы, необходимые для предоставления муниципальной услуги.</w:t>
      </w:r>
    </w:p>
    <w:p w14:paraId="37A46F2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3.1.1.2.2.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3A485DC5" w14:textId="5E493222"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В случае если заявитель настаивает на принятии документов </w:t>
      </w:r>
      <w:r w:rsidR="007C3A2F">
        <w:rPr>
          <w:rFonts w:eastAsia="Andale Sans UI" w:cs="Tahoma"/>
          <w:color w:val="000000"/>
          <w:kern w:val="3"/>
          <w:sz w:val="28"/>
          <w:szCs w:val="28"/>
          <w:lang w:eastAsia="en-US" w:bidi="en-US"/>
        </w:rPr>
        <w:t>–</w:t>
      </w:r>
      <w:r w:rsidRPr="0029348E">
        <w:rPr>
          <w:rFonts w:eastAsia="Andale Sans UI" w:cs="Tahoma"/>
          <w:color w:val="000000"/>
          <w:kern w:val="3"/>
          <w:sz w:val="28"/>
          <w:szCs w:val="28"/>
          <w:lang w:eastAsia="en-US" w:bidi="en-US"/>
        </w:rPr>
        <w:t xml:space="preserve"> принимает представленные заявителем документы.</w:t>
      </w:r>
    </w:p>
    <w:p w14:paraId="0542100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26EB97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3.1.1.2.3.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органом,</w:t>
      </w:r>
      <w:r w:rsidRPr="0029348E">
        <w:rPr>
          <w:color w:val="000000"/>
          <w:sz w:val="28"/>
          <w:szCs w:val="28"/>
        </w:rPr>
        <w:t xml:space="preserve"> </w:t>
      </w:r>
      <w:r w:rsidRPr="0029348E">
        <w:rPr>
          <w:rFonts w:eastAsia="Andale Sans UI" w:cs="Tahoma"/>
          <w:color w:val="000000"/>
          <w:kern w:val="3"/>
          <w:sz w:val="28"/>
          <w:szCs w:val="28"/>
          <w:lang w:eastAsia="en-US" w:bidi="en-US"/>
        </w:rPr>
        <w:t>предоставляющим муниципальную услугу, а также с указанием перечня документов, которые будут получены по межведомственным запросам.</w:t>
      </w:r>
    </w:p>
    <w:p w14:paraId="7CCEA010" w14:textId="39798DAC"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3.1.1.2.4. Максимальный срок выполнения административной процедуры по приему и регистрации заявления о </w:t>
      </w:r>
      <w:r w:rsidR="009D11BB">
        <w:rPr>
          <w:rFonts w:eastAsia="Andale Sans UI" w:cs="Tahoma"/>
          <w:color w:val="000000"/>
          <w:kern w:val="3"/>
          <w:sz w:val="28"/>
          <w:szCs w:val="28"/>
          <w:lang w:eastAsia="en-US" w:bidi="en-US"/>
        </w:rPr>
        <w:t>переводе</w:t>
      </w:r>
      <w:r w:rsidRPr="0029348E">
        <w:rPr>
          <w:rFonts w:eastAsia="Andale Sans UI" w:cs="Tahoma"/>
          <w:color w:val="000000"/>
          <w:kern w:val="3"/>
          <w:sz w:val="28"/>
          <w:szCs w:val="28"/>
          <w:lang w:eastAsia="en-US" w:bidi="en-US"/>
        </w:rPr>
        <w:t xml:space="preserve"> помещения и приложенных к нему документов составляет 1 рабочий день с момента поступления заявления.</w:t>
      </w:r>
    </w:p>
    <w:p w14:paraId="1DDF73BC" w14:textId="3EBE471A"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3.1.1.2.5. Критерий принятия решения: поступление заявления о </w:t>
      </w:r>
      <w:r w:rsidR="00073E30">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w:t>
      </w:r>
    </w:p>
    <w:p w14:paraId="2067B8C2" w14:textId="26B875AF"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3.1.1.2.6. Результатом административной процедуры является прием и регистрация заявления о </w:t>
      </w:r>
      <w:r w:rsidR="00073E30">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w:t>
      </w:r>
    </w:p>
    <w:p w14:paraId="4627AC90" w14:textId="35E10F05"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3.1.1.2.7. Информация о приеме заявления о </w:t>
      </w:r>
      <w:r w:rsidR="00073E30">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 фиксируется в системе электронного документооборота и (или) журнале регистрации органа, предоставляющего муниципальную услугу, после чего поступившие документы передаются должностному лицу для рассмотрения и назначения ответственного исполнителя.</w:t>
      </w:r>
    </w:p>
    <w:p w14:paraId="7B13F21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3.1.1.3. Прием и регистрация заявления и документов на предоставление </w:t>
      </w:r>
      <w:r w:rsidRPr="0029348E">
        <w:rPr>
          <w:rFonts w:eastAsia="Andale Sans UI" w:cs="Tahoma"/>
          <w:color w:val="000000"/>
          <w:kern w:val="3"/>
          <w:sz w:val="28"/>
          <w:szCs w:val="28"/>
          <w:lang w:eastAsia="en-US" w:bidi="en-US"/>
        </w:rPr>
        <w:lastRenderedPageBreak/>
        <w:t>муниципальной услуги в форме электронных документов через ЕПГУ, РПГУ, МФЦ.</w:t>
      </w:r>
    </w:p>
    <w:p w14:paraId="473B5E22" w14:textId="7EC1B48C"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3.1.1.3.1. При направлении заявления о </w:t>
      </w:r>
      <w:r w:rsidR="00073E30">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B9708E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3.1.1.3.2. На ЕПГУ, РПГУ размещается образец заполнения электронной формы заявления (запроса).</w:t>
      </w:r>
    </w:p>
    <w:p w14:paraId="7C3D7BD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3.1.1.3.3.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DC556A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3.1.1.3.4. Специалист, ответственный за прием и выдачу документов, при поступлении заявления и документов в электронном виде:</w:t>
      </w:r>
    </w:p>
    <w:p w14:paraId="769A134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проверяет электронные образы документов на отсутствие компьютерных вирусов и искаженной информации;</w:t>
      </w:r>
    </w:p>
    <w:p w14:paraId="0FE2064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D186F5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D7465B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г) направляет поступивший пакет документов должностному лицу органа, предоставляющего муниципальную услугу, для рассмотрения и назначения ответственного исполнителя.</w:t>
      </w:r>
    </w:p>
    <w:p w14:paraId="556F53A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3.1.1.3.5. В случае представления документов через МФЦ</w:t>
      </w:r>
      <w:r w:rsidRPr="0029348E">
        <w:rPr>
          <w:rFonts w:eastAsia="Andale Sans UI" w:cs="Tahoma"/>
          <w:kern w:val="3"/>
          <w:lang w:eastAsia="en-US" w:bidi="en-US"/>
        </w:rPr>
        <w:t xml:space="preserve"> </w:t>
      </w:r>
      <w:r w:rsidRPr="0029348E">
        <w:rPr>
          <w:rFonts w:eastAsia="Andale Sans UI" w:cs="Tahoma"/>
          <w:color w:val="000000"/>
          <w:kern w:val="3"/>
          <w:sz w:val="28"/>
          <w:szCs w:val="28"/>
          <w:lang w:eastAsia="en-US" w:bidi="en-US"/>
        </w:rPr>
        <w:t>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уполномоченным органом.</w:t>
      </w:r>
    </w:p>
    <w:p w14:paraId="2AE83722" w14:textId="38352A5B"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3.1.1.3.6. Максимальный срок выполнения административной процедуры по приему и регистрации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 в форме электронных документов составляет 1 рабочий день с момента получения документов.</w:t>
      </w:r>
    </w:p>
    <w:p w14:paraId="2997DF8E" w14:textId="3D640563"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3.1.1.3.7. Критерий принятия решения: поступление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w:t>
      </w:r>
    </w:p>
    <w:p w14:paraId="42681A03" w14:textId="7520923E"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3.1.1.3.8. Результатом административной процедуры является прием, </w:t>
      </w:r>
      <w:r w:rsidRPr="0029348E">
        <w:rPr>
          <w:rFonts w:eastAsia="Andale Sans UI" w:cs="Tahoma"/>
          <w:color w:val="000000"/>
          <w:kern w:val="3"/>
          <w:sz w:val="28"/>
          <w:szCs w:val="28"/>
          <w:lang w:eastAsia="en-US" w:bidi="en-US"/>
        </w:rPr>
        <w:lastRenderedPageBreak/>
        <w:t xml:space="preserve">регистрация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w:t>
      </w:r>
    </w:p>
    <w:p w14:paraId="2EBAAD3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3.1.1.4. При направлении заявителем заявления и документов в орган, предоставляющий муниципальную услугу, посредством почтовой связи специалист, ответственный за прием и выдачу документов:</w:t>
      </w:r>
    </w:p>
    <w:p w14:paraId="4A9520A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6128D8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вскрывает конверты, проверяет наличие в них заявления и документов, обязанность по предоставлению которых возложена на заявителя;</w:t>
      </w:r>
    </w:p>
    <w:p w14:paraId="20CCF66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в)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21565E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г)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9F3D16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д)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9B5E92F" w14:textId="3C9D375D"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3.1.1.4.1. Максимальный срок выполнения административной процедуры по приему и регистрации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 поступивших посредством почтовой связи, составляет 1 рабочий день с момента получения документов.</w:t>
      </w:r>
    </w:p>
    <w:p w14:paraId="32BF9ED2" w14:textId="01AB69B2"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3.1.1.4.2. Критерий принятия решения: поступление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w:t>
      </w:r>
    </w:p>
    <w:p w14:paraId="7C3CA398" w14:textId="15419969"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3.1.1.4.3. Результатом административной процедуры является прием и регистрация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w:t>
      </w:r>
    </w:p>
    <w:p w14:paraId="3D5CFF19" w14:textId="22B91BBD"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3.1.1.4.4. Информация о приеме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 фиксируется в системе электронного документооборота и (или) в журнале регистрации, в случае отсутствия системы электронного документооборота.</w:t>
      </w:r>
    </w:p>
    <w:p w14:paraId="33B325BE" w14:textId="5B8B49F0"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3.1.1.4.5. В день регистрации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 специалист, ответственный за прием документов, передает поступившие документы должностному лицу органа, предоставляющего муниципальную услугу, для рассмотрения и назначения ответственного исполнителя.</w:t>
      </w:r>
    </w:p>
    <w:p w14:paraId="7ABBC4AF"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075658A" w14:textId="6ACDEED1"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3.1.2.1. Основанием для начала административной процедуры является непредставление заявителем документов, предусмотренных подпунктами 2, </w:t>
      </w:r>
      <w:r w:rsidR="00B168B2">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 xml:space="preserve">, </w:t>
      </w:r>
      <w:r w:rsidR="00B168B2">
        <w:rPr>
          <w:rFonts w:eastAsia="Andale Sans UI" w:cs="Tahoma"/>
          <w:color w:val="000000"/>
          <w:kern w:val="3"/>
          <w:sz w:val="28"/>
          <w:szCs w:val="28"/>
          <w:lang w:eastAsia="en-US" w:bidi="en-US"/>
        </w:rPr>
        <w:t>4</w:t>
      </w:r>
      <w:r w:rsidRPr="0029348E">
        <w:rPr>
          <w:rFonts w:eastAsia="Andale Sans UI" w:cs="Tahoma"/>
          <w:color w:val="000000"/>
          <w:kern w:val="3"/>
          <w:sz w:val="28"/>
          <w:szCs w:val="28"/>
          <w:lang w:eastAsia="en-US" w:bidi="en-US"/>
        </w:rPr>
        <w:t xml:space="preserve"> </w:t>
      </w:r>
      <w:r w:rsidRPr="0029348E">
        <w:rPr>
          <w:rFonts w:eastAsia="Andale Sans UI" w:cs="Tahoma"/>
          <w:color w:val="000000"/>
          <w:kern w:val="3"/>
          <w:sz w:val="28"/>
          <w:szCs w:val="28"/>
          <w:lang w:eastAsia="en-US" w:bidi="en-US"/>
        </w:rPr>
        <w:lastRenderedPageBreak/>
        <w:t>пункта 2.6.1.1 настоящего административного регламента.</w:t>
      </w:r>
    </w:p>
    <w:p w14:paraId="02C50B45" w14:textId="47AD6623"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3.1.2.2. Должностное лицо органа, предоставляющего муниципальную услугу при получении заявления о </w:t>
      </w:r>
      <w:r w:rsidR="00B168B2">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и приложенных к нему документов, поручает специалисту Учреждения провести их проверку.</w:t>
      </w:r>
    </w:p>
    <w:p w14:paraId="5C4E0904" w14:textId="16CDE474"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3.1.2.3. В случае, если специалистом Учреждения будет выявлено, что в перечне представленных заявителем документов отсутствуют документы, предусмотренные подпунктами 2, </w:t>
      </w:r>
      <w:r w:rsidR="00C03509">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 xml:space="preserve">, </w:t>
      </w:r>
      <w:r w:rsidR="00C03509">
        <w:rPr>
          <w:rFonts w:eastAsia="Andale Sans UI" w:cs="Tahoma"/>
          <w:color w:val="000000"/>
          <w:kern w:val="3"/>
          <w:sz w:val="28"/>
          <w:szCs w:val="28"/>
          <w:lang w:eastAsia="en-US" w:bidi="en-US"/>
        </w:rPr>
        <w:t>4</w:t>
      </w:r>
      <w:r w:rsidRPr="0029348E">
        <w:rPr>
          <w:rFonts w:eastAsia="Andale Sans UI" w:cs="Tahoma"/>
          <w:color w:val="000000"/>
          <w:kern w:val="3"/>
          <w:sz w:val="28"/>
          <w:szCs w:val="28"/>
          <w:lang w:eastAsia="en-US" w:bidi="en-US"/>
        </w:rPr>
        <w:t xml:space="preserve"> пункта 2.6.1.1 настоящего административного регламента, принимается решение о направлении соответствующих межведомственных запросов.</w:t>
      </w:r>
    </w:p>
    <w:p w14:paraId="38BCCC14" w14:textId="07CF7BDC"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3.1.2.4. Межведомственные запросы направляются в срок, не превышающий 3 рабочих дней со дня регистрации заявления о </w:t>
      </w:r>
      <w:r w:rsidR="0023229B">
        <w:rPr>
          <w:rFonts w:eastAsia="Andale Sans UI" w:cs="Tahoma"/>
          <w:color w:val="000000"/>
          <w:kern w:val="3"/>
          <w:sz w:val="28"/>
          <w:szCs w:val="28"/>
          <w:lang w:eastAsia="en-US" w:bidi="en-US"/>
        </w:rPr>
        <w:t xml:space="preserve">переводе </w:t>
      </w:r>
      <w:r w:rsidRPr="0029348E">
        <w:rPr>
          <w:rFonts w:eastAsia="Andale Sans UI" w:cs="Tahoma"/>
          <w:color w:val="000000"/>
          <w:kern w:val="3"/>
          <w:sz w:val="28"/>
          <w:szCs w:val="28"/>
          <w:lang w:eastAsia="en-US" w:bidi="en-US"/>
        </w:rPr>
        <w:t>помещения и приложенных к нему документов от заявителя.</w:t>
      </w:r>
    </w:p>
    <w:p w14:paraId="3DEDDBC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3.1.2.5.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9154A3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3.1.2.6. Специалист Учреждения,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70CC1F07" w14:textId="5D3F1330"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3.1.2.7. В случае не поступления ответа на межведомственный запрос в срок, установленный пунктом 2.6.</w:t>
      </w:r>
      <w:r w:rsidR="00C03509">
        <w:rPr>
          <w:rFonts w:eastAsia="Andale Sans UI" w:cs="Tahoma"/>
          <w:color w:val="000000"/>
          <w:kern w:val="3"/>
          <w:sz w:val="28"/>
          <w:szCs w:val="28"/>
          <w:lang w:eastAsia="en-US" w:bidi="en-US"/>
        </w:rPr>
        <w:t>7</w:t>
      </w:r>
      <w:r w:rsidRPr="0029348E">
        <w:rPr>
          <w:rFonts w:eastAsia="Andale Sans UI" w:cs="Tahoma"/>
          <w:color w:val="000000"/>
          <w:kern w:val="3"/>
          <w:sz w:val="28"/>
          <w:szCs w:val="28"/>
          <w:lang w:eastAsia="en-US" w:bidi="en-US"/>
        </w:rPr>
        <w:t xml:space="preserve"> административного регламента принимаются меры в соответствии подпунктом 3 пункта 3.1 настоящего административного регламента.</w:t>
      </w:r>
    </w:p>
    <w:p w14:paraId="61CF3897"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3.1.2.8. Максимальный срок выполнения административной процедуры по направлению межведомственных запросов в органы (организации), участвующие в предоставлении муниципальной услуги, составляет 8 рабочих дней со дня регистрации заявления.</w:t>
      </w:r>
    </w:p>
    <w:p w14:paraId="65BAEC2B" w14:textId="29FA6366"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3.1.2.9. Критерий принятия решения: непредставление документов, предусмотренных подпунктами 2, </w:t>
      </w:r>
      <w:r w:rsidR="00C03509">
        <w:rPr>
          <w:rFonts w:eastAsia="Andale Sans UI" w:cs="Tahoma"/>
          <w:color w:val="000000"/>
          <w:kern w:val="3"/>
          <w:sz w:val="28"/>
          <w:szCs w:val="28"/>
          <w:lang w:eastAsia="en-US" w:bidi="en-US"/>
        </w:rPr>
        <w:t>3</w:t>
      </w:r>
      <w:r w:rsidRPr="0029348E">
        <w:rPr>
          <w:rFonts w:eastAsia="Andale Sans UI" w:cs="Tahoma"/>
          <w:color w:val="000000"/>
          <w:kern w:val="3"/>
          <w:sz w:val="28"/>
          <w:szCs w:val="28"/>
          <w:lang w:eastAsia="en-US" w:bidi="en-US"/>
        </w:rPr>
        <w:t xml:space="preserve">, </w:t>
      </w:r>
      <w:r w:rsidR="00C03509">
        <w:rPr>
          <w:rFonts w:eastAsia="Andale Sans UI" w:cs="Tahoma"/>
          <w:color w:val="000000"/>
          <w:kern w:val="3"/>
          <w:sz w:val="28"/>
          <w:szCs w:val="28"/>
          <w:lang w:eastAsia="en-US" w:bidi="en-US"/>
        </w:rPr>
        <w:t>4</w:t>
      </w:r>
      <w:r w:rsidRPr="0029348E">
        <w:rPr>
          <w:rFonts w:eastAsia="Andale Sans UI" w:cs="Tahoma"/>
          <w:color w:val="000000"/>
          <w:kern w:val="3"/>
          <w:sz w:val="28"/>
          <w:szCs w:val="28"/>
          <w:lang w:eastAsia="en-US" w:bidi="en-US"/>
        </w:rPr>
        <w:t xml:space="preserve"> пункта 2.6.1.1 настоящего административного регламента.</w:t>
      </w:r>
    </w:p>
    <w:p w14:paraId="4F031C5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3.1.2.10. 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564077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Фиксация результата выполнения административной процедуры не производится.</w:t>
      </w:r>
    </w:p>
    <w:p w14:paraId="297EEE05" w14:textId="61DEB97B"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lastRenderedPageBreak/>
        <w:t xml:space="preserve">3.1.3. Уведомление заявителя о представлении документов и (или) информации, необходимой для проведения </w:t>
      </w:r>
      <w:r w:rsidR="00C03509">
        <w:rPr>
          <w:rFonts w:eastAsia="Andale Sans UI" w:cs="Tahoma"/>
          <w:color w:val="000000"/>
          <w:kern w:val="3"/>
          <w:sz w:val="28"/>
          <w:szCs w:val="28"/>
          <w:lang w:eastAsia="en-US" w:bidi="en-US"/>
        </w:rPr>
        <w:t xml:space="preserve">перевода </w:t>
      </w:r>
      <w:r w:rsidR="00C03509" w:rsidRPr="00C03509">
        <w:rPr>
          <w:rFonts w:eastAsia="Andale Sans UI" w:cs="Tahoma"/>
          <w:color w:val="000000"/>
          <w:kern w:val="3"/>
          <w:sz w:val="28"/>
          <w:szCs w:val="28"/>
          <w:lang w:eastAsia="en-US" w:bidi="en-US"/>
        </w:rPr>
        <w:t>жилого помещения в нежилое помещение и нежилого помещения в жилое помещение</w:t>
      </w:r>
      <w:r w:rsidRPr="0029348E">
        <w:rPr>
          <w:rFonts w:eastAsia="Andale Sans UI" w:cs="Tahoma"/>
          <w:color w:val="000000"/>
          <w:kern w:val="3"/>
          <w:sz w:val="28"/>
          <w:szCs w:val="28"/>
          <w:lang w:eastAsia="en-US" w:bidi="en-US"/>
        </w:rPr>
        <w:t xml:space="preserve"> при отсутствии сведений по запросу органа, предоставляющего муниципальную услугу.</w:t>
      </w:r>
    </w:p>
    <w:p w14:paraId="057DF97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3.1.3.1. Основанием для начала административной процедуры является получение специалистом Учреждения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Pr="0029348E">
        <w:rPr>
          <w:color w:val="000000"/>
          <w:sz w:val="28"/>
          <w:szCs w:val="28"/>
        </w:rPr>
        <w:t xml:space="preserve"> </w:t>
      </w:r>
      <w:r w:rsidRPr="0029348E">
        <w:rPr>
          <w:rFonts w:eastAsia="Andale Sans UI" w:cs="Tahoma"/>
          <w:color w:val="000000"/>
          <w:kern w:val="3"/>
          <w:sz w:val="28"/>
          <w:szCs w:val="28"/>
          <w:lang w:eastAsia="en-US" w:bidi="en-US"/>
        </w:rPr>
        <w:t>по запросу органа, предоставляющего муниципальную услугу.</w:t>
      </w:r>
    </w:p>
    <w:p w14:paraId="4CD897F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3.1.3.2. Ответственным за выполнение административной процедуры является специалист Учреждения.</w:t>
      </w:r>
    </w:p>
    <w:p w14:paraId="2C4B7025" w14:textId="44CBA146"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3.1.3.3. Специалист Учреждения в случае не поступления ответа на межведомственный запрос в срок, установленный </w:t>
      </w:r>
      <w:r w:rsidRPr="008B0B4E">
        <w:rPr>
          <w:rFonts w:eastAsia="Andale Sans UI" w:cs="Tahoma"/>
          <w:color w:val="000000"/>
          <w:kern w:val="3"/>
          <w:sz w:val="28"/>
          <w:szCs w:val="28"/>
          <w:lang w:eastAsia="en-US" w:bidi="en-US"/>
        </w:rPr>
        <w:t>пунктом 2.6.</w:t>
      </w:r>
      <w:r w:rsidR="008B0B4E">
        <w:rPr>
          <w:rFonts w:eastAsia="Andale Sans UI" w:cs="Tahoma"/>
          <w:color w:val="000000"/>
          <w:kern w:val="3"/>
          <w:sz w:val="28"/>
          <w:szCs w:val="28"/>
          <w:lang w:eastAsia="en-US" w:bidi="en-US"/>
        </w:rPr>
        <w:t>7</w:t>
      </w:r>
      <w:r w:rsidRPr="0029348E">
        <w:rPr>
          <w:rFonts w:eastAsia="Andale Sans UI" w:cs="Tahoma"/>
          <w:color w:val="000000"/>
          <w:kern w:val="3"/>
          <w:sz w:val="28"/>
          <w:szCs w:val="28"/>
          <w:lang w:eastAsia="en-US" w:bidi="en-US"/>
        </w:rPr>
        <w:t xml:space="preserve"> настоящего административного регламента либо получения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и если соответствующий документ не представлен заявителем по собственной инициативе, </w:t>
      </w:r>
      <w:r w:rsidR="00C03509">
        <w:rPr>
          <w:rFonts w:eastAsia="Andale Sans UI" w:cs="Tahoma"/>
          <w:color w:val="000000"/>
          <w:kern w:val="3"/>
          <w:sz w:val="28"/>
          <w:szCs w:val="28"/>
          <w:lang w:eastAsia="en-US" w:bidi="en-US"/>
        </w:rPr>
        <w:t>о</w:t>
      </w:r>
      <w:r w:rsidRPr="0029348E">
        <w:rPr>
          <w:rFonts w:eastAsia="Andale Sans UI" w:cs="Tahoma"/>
          <w:color w:val="000000"/>
          <w:kern w:val="3"/>
          <w:sz w:val="28"/>
          <w:szCs w:val="28"/>
          <w:lang w:eastAsia="en-US" w:bidi="en-US"/>
        </w:rPr>
        <w:t xml:space="preserve">рган, предоставляющий муниципальную услугу,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C03509">
        <w:rPr>
          <w:rFonts w:eastAsia="Andale Sans UI" w:cs="Tahoma"/>
          <w:color w:val="000000"/>
          <w:kern w:val="3"/>
          <w:sz w:val="28"/>
          <w:szCs w:val="28"/>
          <w:lang w:eastAsia="en-US" w:bidi="en-US"/>
        </w:rPr>
        <w:t>перевода помещения</w:t>
      </w:r>
      <w:r w:rsidRPr="0029348E">
        <w:rPr>
          <w:rFonts w:eastAsia="Andale Sans UI" w:cs="Tahoma"/>
          <w:color w:val="000000"/>
          <w:kern w:val="3"/>
          <w:sz w:val="28"/>
          <w:szCs w:val="28"/>
          <w:lang w:eastAsia="en-US" w:bidi="en-US"/>
        </w:rPr>
        <w:t xml:space="preserve"> в соответствии с пунктом 2.6.1.1 настоящего административного регламента, в течение пятнадцати рабочих дней со дня направления уведомления.</w:t>
      </w:r>
    </w:p>
    <w:p w14:paraId="651A0DDC" w14:textId="4B92FD82" w:rsid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3.1.3.4. По истечении пятнадцати рабочих дней со дня направления уведомления заявителю специалист Учреждения рассматривает заявление о предоставлении муниципальной услуги и документы на соответствие требованиям законодательства Российской Федерации,  проверяет наличие или отсутствие оснований, предусмотренных </w:t>
      </w:r>
      <w:r w:rsidRPr="008B0B4E">
        <w:rPr>
          <w:rFonts w:eastAsia="Andale Sans UI" w:cs="Tahoma"/>
          <w:color w:val="000000"/>
          <w:kern w:val="3"/>
          <w:sz w:val="28"/>
          <w:szCs w:val="28"/>
          <w:lang w:eastAsia="en-US" w:bidi="en-US"/>
        </w:rPr>
        <w:t>пунктом 2.8.2</w:t>
      </w:r>
      <w:r w:rsidRPr="0029348E">
        <w:rPr>
          <w:rFonts w:eastAsia="Andale Sans UI" w:cs="Tahoma"/>
          <w:color w:val="000000"/>
          <w:kern w:val="3"/>
          <w:sz w:val="28"/>
          <w:szCs w:val="28"/>
          <w:lang w:eastAsia="en-US" w:bidi="en-US"/>
        </w:rPr>
        <w:t xml:space="preserve"> настоящего административного регламента, подготавливает проект решения о </w:t>
      </w:r>
      <w:r w:rsidR="00606C48">
        <w:rPr>
          <w:rFonts w:eastAsia="Andale Sans UI" w:cs="Tahoma"/>
          <w:color w:val="000000"/>
          <w:kern w:val="3"/>
          <w:sz w:val="28"/>
          <w:szCs w:val="28"/>
          <w:lang w:eastAsia="en-US" w:bidi="en-US"/>
        </w:rPr>
        <w:t xml:space="preserve">переводе </w:t>
      </w:r>
      <w:r w:rsidR="00987021">
        <w:rPr>
          <w:rFonts w:eastAsia="Andale Sans UI" w:cs="Tahoma"/>
          <w:color w:val="000000"/>
          <w:kern w:val="3"/>
          <w:sz w:val="28"/>
          <w:szCs w:val="28"/>
          <w:lang w:eastAsia="en-US" w:bidi="en-US"/>
        </w:rPr>
        <w:t xml:space="preserve">(отказе в переводе) </w:t>
      </w:r>
      <w:r w:rsidR="00606C48" w:rsidRPr="00606C48">
        <w:rPr>
          <w:rFonts w:eastAsia="Andale Sans UI" w:cs="Tahoma"/>
          <w:color w:val="000000"/>
          <w:kern w:val="3"/>
          <w:sz w:val="28"/>
          <w:szCs w:val="28"/>
          <w:lang w:eastAsia="en-US" w:bidi="en-US"/>
        </w:rPr>
        <w:t xml:space="preserve">жилого помещения в нежилое помещение и нежилого помещения в жилое помещение </w:t>
      </w:r>
      <w:r w:rsidRPr="0029348E">
        <w:rPr>
          <w:rFonts w:eastAsia="Andale Sans UI" w:cs="Tahoma"/>
          <w:color w:val="000000"/>
          <w:kern w:val="3"/>
          <w:sz w:val="28"/>
          <w:szCs w:val="28"/>
          <w:lang w:eastAsia="en-US" w:bidi="en-US"/>
        </w:rPr>
        <w:t xml:space="preserve">по форме, утвержденной постановлением Правительства Российской Федерации от </w:t>
      </w:r>
      <w:r w:rsidR="00606C48" w:rsidRPr="00606C48">
        <w:rPr>
          <w:color w:val="000000"/>
          <w:sz w:val="28"/>
          <w:szCs w:val="28"/>
        </w:rPr>
        <w:t>10 августа 2005 г. № 502 «Об утверждении формы уведомления о переводе (отказе в переводе) жилого (нежилого) помещения в нежилое (жилое) помещение</w:t>
      </w:r>
      <w:r w:rsidRPr="0029348E">
        <w:rPr>
          <w:rFonts w:eastAsia="Andale Sans UI" w:cs="Tahoma"/>
          <w:color w:val="000000"/>
          <w:kern w:val="3"/>
          <w:sz w:val="28"/>
          <w:szCs w:val="28"/>
          <w:lang w:eastAsia="en-US" w:bidi="en-US"/>
        </w:rPr>
        <w:t>» (</w:t>
      </w:r>
      <w:r w:rsidRPr="008B0B4E">
        <w:rPr>
          <w:rFonts w:eastAsia="Andale Sans UI" w:cs="Tahoma"/>
          <w:color w:val="000000"/>
          <w:kern w:val="3"/>
          <w:sz w:val="28"/>
          <w:szCs w:val="28"/>
          <w:lang w:eastAsia="en-US" w:bidi="en-US"/>
        </w:rPr>
        <w:t xml:space="preserve">приложение </w:t>
      </w:r>
      <w:r w:rsidR="008B0B4E">
        <w:rPr>
          <w:rFonts w:eastAsia="Andale Sans UI" w:cs="Tahoma"/>
          <w:color w:val="000000"/>
          <w:kern w:val="3"/>
          <w:sz w:val="28"/>
          <w:szCs w:val="28"/>
          <w:lang w:eastAsia="en-US" w:bidi="en-US"/>
        </w:rPr>
        <w:t>2</w:t>
      </w:r>
      <w:r w:rsidRPr="0029348E">
        <w:rPr>
          <w:rFonts w:eastAsia="Andale Sans UI" w:cs="Tahoma"/>
          <w:color w:val="000000"/>
          <w:kern w:val="3"/>
          <w:sz w:val="28"/>
          <w:szCs w:val="28"/>
          <w:lang w:eastAsia="en-US" w:bidi="en-US"/>
        </w:rPr>
        <w:t xml:space="preserve"> к настоящему административному регламенту).</w:t>
      </w:r>
      <w:r w:rsidR="00987021">
        <w:rPr>
          <w:rFonts w:eastAsia="Andale Sans UI" w:cs="Tahoma"/>
          <w:color w:val="000000"/>
          <w:kern w:val="3"/>
          <w:sz w:val="28"/>
          <w:szCs w:val="28"/>
          <w:lang w:eastAsia="en-US" w:bidi="en-US"/>
        </w:rPr>
        <w:t xml:space="preserve"> </w:t>
      </w:r>
    </w:p>
    <w:p w14:paraId="6FFE76DA" w14:textId="681B39B7" w:rsidR="00987021" w:rsidRPr="00987021" w:rsidRDefault="00987021" w:rsidP="00987021">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987021">
        <w:rPr>
          <w:rFonts w:eastAsia="Andale Sans UI" w:cs="Tahoma"/>
          <w:color w:val="000000"/>
          <w:kern w:val="3"/>
          <w:sz w:val="28"/>
          <w:szCs w:val="28"/>
          <w:lang w:eastAsia="en-US" w:bidi="en-US"/>
        </w:rPr>
        <w:t xml:space="preserve">При непредставлении заявителем документов, необходимых для предоставления муниципальной услуги, в указанном случае, специалист </w:t>
      </w:r>
      <w:r>
        <w:rPr>
          <w:rFonts w:eastAsia="Andale Sans UI" w:cs="Tahoma"/>
          <w:color w:val="000000"/>
          <w:kern w:val="3"/>
          <w:sz w:val="28"/>
          <w:szCs w:val="28"/>
          <w:lang w:eastAsia="en-US" w:bidi="en-US"/>
        </w:rPr>
        <w:t>Учреждения</w:t>
      </w:r>
      <w:r w:rsidRPr="00987021">
        <w:rPr>
          <w:rFonts w:eastAsia="Andale Sans UI" w:cs="Tahoma"/>
          <w:color w:val="000000"/>
          <w:kern w:val="3"/>
          <w:sz w:val="28"/>
          <w:szCs w:val="28"/>
          <w:lang w:eastAsia="en-US" w:bidi="en-US"/>
        </w:rPr>
        <w:t xml:space="preserve"> подготавливает проект решения об отказе в переводе жилого </w:t>
      </w:r>
      <w:r w:rsidRPr="00987021">
        <w:rPr>
          <w:rFonts w:eastAsia="Andale Sans UI" w:cs="Tahoma"/>
          <w:color w:val="000000"/>
          <w:kern w:val="3"/>
          <w:sz w:val="28"/>
          <w:szCs w:val="28"/>
          <w:lang w:eastAsia="en-US" w:bidi="en-US"/>
        </w:rPr>
        <w:lastRenderedPageBreak/>
        <w:t>помещения в нежилое помещение или нежилого помещения в жилое помещение.</w:t>
      </w:r>
    </w:p>
    <w:p w14:paraId="3392A9A2" w14:textId="30020FDE"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3.1.3.5. Максимальный срок выполнения административной процедуры по уведомлению заявителя о представлении документов и (или) информации, необходимой для проведения </w:t>
      </w:r>
      <w:r w:rsidR="00606C48">
        <w:rPr>
          <w:rFonts w:eastAsia="Andale Sans UI" w:cs="Tahoma"/>
          <w:color w:val="000000"/>
          <w:kern w:val="3"/>
          <w:sz w:val="28"/>
          <w:szCs w:val="28"/>
          <w:lang w:eastAsia="en-US" w:bidi="en-US"/>
        </w:rPr>
        <w:t>перевода</w:t>
      </w:r>
      <w:r w:rsidRPr="0029348E">
        <w:rPr>
          <w:rFonts w:eastAsia="Andale Sans UI" w:cs="Tahoma"/>
          <w:color w:val="000000"/>
          <w:kern w:val="3"/>
          <w:sz w:val="28"/>
          <w:szCs w:val="28"/>
          <w:lang w:eastAsia="en-US" w:bidi="en-US"/>
        </w:rPr>
        <w:t xml:space="preserve"> помещения при отсутствии сведений по запросу органа, предоставляющего муниципальную услугу, составляет 16 рабочих дней со дня направления запросов.</w:t>
      </w:r>
    </w:p>
    <w:p w14:paraId="1C82773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3.1.3.6. Результатом административной процедуры является направление уведомления заявителю о получении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14:paraId="5424E1EE"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 Фиксация результата выполнения административной процедуры не производится.</w:t>
      </w:r>
    </w:p>
    <w:p w14:paraId="25FC5CF3" w14:textId="63907DDF"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 Принятие решения о </w:t>
      </w:r>
      <w:r w:rsidR="00606C48" w:rsidRPr="00606C48">
        <w:rPr>
          <w:color w:val="000000"/>
          <w:sz w:val="28"/>
          <w:szCs w:val="28"/>
        </w:rPr>
        <w:t>переводе или об отказе в переводе жилого помещения в нежилое и нежилого помещения в жилое помещение</w:t>
      </w:r>
      <w:r w:rsidRPr="0029348E">
        <w:rPr>
          <w:rFonts w:eastAsia="Andale Sans UI" w:cs="Tahoma"/>
          <w:color w:val="000000"/>
          <w:kern w:val="3"/>
          <w:sz w:val="28"/>
          <w:szCs w:val="28"/>
          <w:lang w:eastAsia="en-US" w:bidi="en-US"/>
        </w:rPr>
        <w:t xml:space="preserve">. </w:t>
      </w:r>
    </w:p>
    <w:p w14:paraId="5D86A8EC" w14:textId="4C6B8DF9"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3.1.4.1. Основанием для начала административной процедуры является получение проекта решения о </w:t>
      </w:r>
      <w:r w:rsidR="002B4A1A" w:rsidRPr="002B4A1A">
        <w:rPr>
          <w:rFonts w:eastAsia="Andale Sans UI" w:cs="Tahoma"/>
          <w:color w:val="000000"/>
          <w:kern w:val="3"/>
          <w:sz w:val="28"/>
          <w:szCs w:val="28"/>
          <w:lang w:eastAsia="en-US" w:bidi="en-US"/>
        </w:rPr>
        <w:t xml:space="preserve">переводе </w:t>
      </w:r>
      <w:r w:rsidR="002B4A1A" w:rsidRPr="002B4A1A">
        <w:rPr>
          <w:color w:val="000000"/>
          <w:sz w:val="28"/>
          <w:szCs w:val="28"/>
        </w:rPr>
        <w:t>(отказе в переводе) жилого (нежилого) помещения в нежилое (жилое) помещение</w:t>
      </w:r>
      <w:r w:rsidRPr="002B4A1A">
        <w:rPr>
          <w:rFonts w:eastAsia="Andale Sans UI" w:cs="Tahoma"/>
          <w:color w:val="000000"/>
          <w:kern w:val="3"/>
          <w:sz w:val="28"/>
          <w:szCs w:val="28"/>
          <w:lang w:eastAsia="en-US" w:bidi="en-US"/>
        </w:rPr>
        <w:t>.</w:t>
      </w:r>
    </w:p>
    <w:p w14:paraId="120B4CF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3.1.4.2. Ответственным за выполнение административной процедуры является должностное лицо органа, предоставляющего муниципальную услугу.</w:t>
      </w:r>
    </w:p>
    <w:p w14:paraId="569544EC" w14:textId="263C33A3" w:rsid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3.1.4.3. Должностное лицо органа, предоставляющего муниципальную услугу, проводит анализ представленных документов на наличие оснований для принятия решения и подписывает проект решения </w:t>
      </w:r>
      <w:r w:rsidR="002B4A1A">
        <w:rPr>
          <w:rFonts w:eastAsia="Andale Sans UI" w:cs="Tahoma"/>
          <w:color w:val="000000"/>
          <w:kern w:val="3"/>
          <w:sz w:val="28"/>
          <w:szCs w:val="28"/>
          <w:lang w:eastAsia="en-US" w:bidi="en-US"/>
        </w:rPr>
        <w:t xml:space="preserve">о </w:t>
      </w:r>
      <w:r w:rsidR="002B4A1A" w:rsidRPr="002B4A1A">
        <w:rPr>
          <w:color w:val="000000"/>
          <w:sz w:val="28"/>
          <w:szCs w:val="28"/>
        </w:rPr>
        <w:t>переводе (отказе в переводе) жилого (нежилого) помещения в нежилое (жилое) помещение</w:t>
      </w:r>
      <w:r w:rsidRPr="0029348E">
        <w:rPr>
          <w:rFonts w:eastAsia="Andale Sans UI" w:cs="Tahoma"/>
          <w:color w:val="000000"/>
          <w:kern w:val="3"/>
          <w:sz w:val="28"/>
          <w:szCs w:val="28"/>
          <w:lang w:eastAsia="en-US" w:bidi="en-US"/>
        </w:rPr>
        <w:t>.</w:t>
      </w:r>
    </w:p>
    <w:p w14:paraId="378208B9" w14:textId="17980533"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3.1.4.4. Решение о </w:t>
      </w:r>
      <w:r w:rsidR="00987021">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подписывается в двух экземплярах и передается специалисту, ответственному за прием-выдачу документов.</w:t>
      </w:r>
    </w:p>
    <w:p w14:paraId="129565C5" w14:textId="65674E9F"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3.1.4.5. В случае представления заявления о </w:t>
      </w:r>
      <w:r w:rsidR="00987021">
        <w:rPr>
          <w:rFonts w:eastAsia="Andale Sans UI" w:cs="Tahoma"/>
          <w:color w:val="000000"/>
          <w:kern w:val="3"/>
          <w:sz w:val="28"/>
          <w:szCs w:val="28"/>
          <w:lang w:eastAsia="en-US" w:bidi="en-US"/>
        </w:rPr>
        <w:t>переводе помещения</w:t>
      </w:r>
      <w:r w:rsidRPr="0029348E">
        <w:rPr>
          <w:rFonts w:eastAsia="Andale Sans UI" w:cs="Tahoma"/>
          <w:color w:val="000000"/>
          <w:kern w:val="3"/>
          <w:sz w:val="28"/>
          <w:szCs w:val="28"/>
          <w:lang w:eastAsia="en-US" w:bidi="en-US"/>
        </w:rPr>
        <w:t xml:space="preserve"> через МФЦ документ, подтверждающий принятие решения, направляется в МФЦ, если иной способ его получения не указан заявителем.</w:t>
      </w:r>
    </w:p>
    <w:p w14:paraId="086DF1C3" w14:textId="1754767D"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3.1.4.6. Максимальный срок выполнения административной процедуры принятия решения о </w:t>
      </w:r>
      <w:r w:rsidR="00987021" w:rsidRPr="00987021">
        <w:rPr>
          <w:rFonts w:eastAsia="Andale Sans UI" w:cs="Tahoma"/>
          <w:color w:val="000000"/>
          <w:kern w:val="3"/>
          <w:sz w:val="28"/>
          <w:szCs w:val="28"/>
          <w:lang w:eastAsia="en-US" w:bidi="en-US"/>
        </w:rPr>
        <w:t xml:space="preserve">переводе или об отказе в переводе жилого помещения в нежилое и нежилого помещения в жилое помещение </w:t>
      </w:r>
      <w:r w:rsidRPr="0029348E">
        <w:rPr>
          <w:rFonts w:eastAsia="Andale Sans UI" w:cs="Tahoma"/>
          <w:color w:val="000000"/>
          <w:kern w:val="3"/>
          <w:sz w:val="28"/>
          <w:szCs w:val="28"/>
          <w:lang w:eastAsia="en-US" w:bidi="en-US"/>
        </w:rPr>
        <w:t>составляет 3 рабочих дня со дня получения проекта решения.</w:t>
      </w:r>
    </w:p>
    <w:p w14:paraId="7CE08C5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3.1.4.7. Критерий принятия решения: наличие (отсутствие) оснований для отказа в предоставлении муниципальной услуги, предусмотренных пунктом </w:t>
      </w:r>
      <w:r w:rsidRPr="00D5052F">
        <w:rPr>
          <w:rFonts w:eastAsia="Andale Sans UI" w:cs="Tahoma"/>
          <w:color w:val="000000"/>
          <w:kern w:val="3"/>
          <w:sz w:val="28"/>
          <w:szCs w:val="28"/>
          <w:lang w:eastAsia="en-US" w:bidi="en-US"/>
        </w:rPr>
        <w:t>2.8.2</w:t>
      </w:r>
      <w:r w:rsidRPr="0029348E">
        <w:rPr>
          <w:rFonts w:eastAsia="Andale Sans UI" w:cs="Tahoma"/>
          <w:color w:val="000000"/>
          <w:kern w:val="3"/>
          <w:sz w:val="28"/>
          <w:szCs w:val="28"/>
          <w:lang w:eastAsia="en-US" w:bidi="en-US"/>
        </w:rPr>
        <w:t xml:space="preserve"> настоящего административного регламента.</w:t>
      </w:r>
    </w:p>
    <w:p w14:paraId="4D750940" w14:textId="2C63DB7D"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3.1.4.8. Результатом административной процедуры является принятие документа, подтверждающего решения о</w:t>
      </w:r>
      <w:r w:rsidR="00987021" w:rsidRPr="00987021">
        <w:rPr>
          <w:rFonts w:eastAsia="Andale Sans UI" w:cs="Tahoma"/>
          <w:color w:val="000000"/>
          <w:kern w:val="3"/>
          <w:sz w:val="28"/>
          <w:szCs w:val="28"/>
          <w:lang w:eastAsia="en-US" w:bidi="en-US"/>
        </w:rPr>
        <w:t xml:space="preserve"> переводе или об отказе в переводе жилого помещения в нежилое и нежилого помещения в жилое помещение</w:t>
      </w:r>
      <w:r w:rsidRPr="0029348E">
        <w:rPr>
          <w:rFonts w:eastAsia="Andale Sans UI" w:cs="Tahoma"/>
          <w:color w:val="000000"/>
          <w:kern w:val="3"/>
          <w:sz w:val="28"/>
          <w:szCs w:val="28"/>
          <w:lang w:eastAsia="en-US" w:bidi="en-US"/>
        </w:rPr>
        <w:t>.</w:t>
      </w:r>
    </w:p>
    <w:p w14:paraId="1DF0AAB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Результат выполнения административной процедуры фиксируется в системе </w:t>
      </w:r>
      <w:r w:rsidRPr="0029348E">
        <w:rPr>
          <w:rFonts w:eastAsia="Andale Sans UI" w:cs="Tahoma"/>
          <w:color w:val="000000"/>
          <w:kern w:val="3"/>
          <w:sz w:val="28"/>
          <w:szCs w:val="28"/>
          <w:lang w:eastAsia="en-US" w:bidi="en-US"/>
        </w:rPr>
        <w:lastRenderedPageBreak/>
        <w:t>электронного документооборота уполномоченного органа и (или) в журнале регистрации.</w:t>
      </w:r>
    </w:p>
    <w:p w14:paraId="34D175B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 Выдача (направление) документов по результатам предоставления муниципальной услуги.</w:t>
      </w:r>
    </w:p>
    <w:p w14:paraId="629CA08D"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3.1.5.1. Выдача (направление) документов по результатам предоставления муниципальной услуги в органе, предоставляющем муниципальную услугу.</w:t>
      </w:r>
    </w:p>
    <w:p w14:paraId="2DC8233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1FC586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3.1.5.2. 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78D7B284"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документ, удостоверяющий личность заявителя;</w:t>
      </w:r>
    </w:p>
    <w:p w14:paraId="05E8692B"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документ, подтверждающий полномочия представителя на получение документов (если от имени заявителя действует представитель);</w:t>
      </w:r>
    </w:p>
    <w:p w14:paraId="401749C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 расписка в получении документов (при ее наличии у заявителя).</w:t>
      </w:r>
    </w:p>
    <w:p w14:paraId="5876F34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3.1.5.3. Специалист, ответственный за прием и выдачу документов, при выдаче результата предоставления услуги на бумажном носителе:</w:t>
      </w:r>
    </w:p>
    <w:p w14:paraId="665F87F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устанавливает личность заявителя либо его представителя;</w:t>
      </w:r>
    </w:p>
    <w:p w14:paraId="79EEF546"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проверяет правомочия представителя заявителя действовать от имени заявителя при получении документов;</w:t>
      </w:r>
    </w:p>
    <w:p w14:paraId="5F447EA1"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 выдает документы;</w:t>
      </w:r>
    </w:p>
    <w:p w14:paraId="61BADE9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 регистрирует факт выдачи документов в системе электронного документооборота уполномоченного органа и в журнале регистрации;</w:t>
      </w:r>
    </w:p>
    <w:p w14:paraId="58FA73F0"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 отказывает в выдаче результата предоставления муниципальной услуги в случаях:</w:t>
      </w:r>
    </w:p>
    <w:p w14:paraId="1B3EAEA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а) за получением документов обратилось лицо, не являющееся заявителем (его представителем);</w:t>
      </w:r>
    </w:p>
    <w:p w14:paraId="4EBF2F28"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б) обратившееся лицо отказалось предъявить документ, удостоверяющий его личность.</w:t>
      </w:r>
    </w:p>
    <w:p w14:paraId="1781005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3.1.5.4.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4AF748F9"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1) устанавливает личность заявителя либо его представителя;</w:t>
      </w:r>
    </w:p>
    <w:p w14:paraId="0BB74EDA"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2) проверяет правомочия представителя заявителя действовать от имени заявителя при получении документов;</w:t>
      </w:r>
    </w:p>
    <w:p w14:paraId="1258C53C"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 сверяет электронные образы документов с оригиналами (при направлении </w:t>
      </w:r>
      <w:r w:rsidRPr="0029348E">
        <w:rPr>
          <w:rFonts w:eastAsia="Andale Sans UI" w:cs="Tahoma"/>
          <w:color w:val="000000"/>
          <w:kern w:val="3"/>
          <w:sz w:val="28"/>
          <w:szCs w:val="28"/>
          <w:lang w:eastAsia="en-US" w:bidi="en-US"/>
        </w:rPr>
        <w:lastRenderedPageBreak/>
        <w:t>запроса и документов на предоставление услуги через ЕПГУ, РПГУ;</w:t>
      </w:r>
    </w:p>
    <w:p w14:paraId="72933F9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5FACDC3"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3.1.5.5.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1B45FEC" w14:textId="12127D36"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3.1.5.6. В случае, если принято решение о </w:t>
      </w:r>
      <w:r w:rsidR="009A7188" w:rsidRPr="009A7188">
        <w:rPr>
          <w:color w:val="000000"/>
          <w:sz w:val="28"/>
          <w:szCs w:val="28"/>
        </w:rPr>
        <w:t>переводе или об отказе в переводе жилого помещения в нежилое и нежилого помещения в жилое помещение</w:t>
      </w:r>
      <w:r w:rsidRPr="0029348E">
        <w:rPr>
          <w:rFonts w:eastAsia="Andale Sans UI" w:cs="Tahoma"/>
          <w:color w:val="000000"/>
          <w:kern w:val="3"/>
          <w:sz w:val="28"/>
          <w:szCs w:val="28"/>
          <w:lang w:eastAsia="en-US" w:bidi="en-US"/>
        </w:rPr>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FD0AF6A" w14:textId="0B4ECC92"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3.1.5.7. Максимальный срок выполнения данной административной процедуры составляет 3 рабочи</w:t>
      </w:r>
      <w:r w:rsidR="009A7188">
        <w:rPr>
          <w:rFonts w:eastAsia="Andale Sans UI" w:cs="Tahoma"/>
          <w:color w:val="000000"/>
          <w:kern w:val="3"/>
          <w:sz w:val="28"/>
          <w:szCs w:val="28"/>
          <w:lang w:eastAsia="en-US" w:bidi="en-US"/>
        </w:rPr>
        <w:t>х</w:t>
      </w:r>
      <w:r w:rsidRPr="0029348E">
        <w:rPr>
          <w:rFonts w:eastAsia="Andale Sans UI" w:cs="Tahoma"/>
          <w:color w:val="000000"/>
          <w:kern w:val="3"/>
          <w:sz w:val="28"/>
          <w:szCs w:val="28"/>
          <w:lang w:eastAsia="en-US" w:bidi="en-US"/>
        </w:rPr>
        <w:t xml:space="preserve"> дня со дня принятия решения о </w:t>
      </w:r>
      <w:r w:rsidR="009A7188" w:rsidRPr="009A7188">
        <w:rPr>
          <w:color w:val="000000"/>
          <w:sz w:val="28"/>
          <w:szCs w:val="28"/>
        </w:rPr>
        <w:t>переводе или об отказе в переводе жилого помещения в нежилое и нежилого помещения в жилое помещение</w:t>
      </w:r>
      <w:r w:rsidRPr="0029348E">
        <w:rPr>
          <w:rFonts w:eastAsia="Andale Sans UI" w:cs="Tahoma"/>
          <w:color w:val="000000"/>
          <w:kern w:val="3"/>
          <w:sz w:val="28"/>
          <w:szCs w:val="28"/>
          <w:lang w:eastAsia="en-US" w:bidi="en-US"/>
        </w:rPr>
        <w:t>.</w:t>
      </w:r>
    </w:p>
    <w:p w14:paraId="53E61E58" w14:textId="0E13E91A"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 xml:space="preserve">3.1.5.8. Критерий принятия решения: принятие решения о </w:t>
      </w:r>
      <w:r w:rsidR="009A7188" w:rsidRPr="009A7188">
        <w:rPr>
          <w:color w:val="000000"/>
          <w:sz w:val="28"/>
          <w:szCs w:val="28"/>
        </w:rPr>
        <w:t>переводе или об отказе в переводе жилого помещения в нежилое и нежилого помещения в жилое помещение</w:t>
      </w:r>
      <w:r w:rsidRPr="0029348E">
        <w:rPr>
          <w:rFonts w:eastAsia="Andale Sans UI" w:cs="Tahoma"/>
          <w:color w:val="000000"/>
          <w:kern w:val="3"/>
          <w:sz w:val="28"/>
          <w:szCs w:val="28"/>
          <w:lang w:eastAsia="en-US" w:bidi="en-US"/>
        </w:rPr>
        <w:t>.</w:t>
      </w:r>
    </w:p>
    <w:p w14:paraId="3E26EF95" w14:textId="77777777" w:rsidR="0029348E" w:rsidRPr="0029348E" w:rsidRDefault="0029348E" w:rsidP="0029348E">
      <w:pPr>
        <w:keepNext/>
        <w:widowControl w:val="0"/>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3.1.5.9.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76C20A42" w14:textId="77777777" w:rsidR="0029348E" w:rsidRPr="0029348E" w:rsidRDefault="0029348E" w:rsidP="0029348E">
      <w:pPr>
        <w:keepNext/>
        <w:suppressAutoHyphens/>
        <w:autoSpaceDN w:val="0"/>
        <w:spacing w:line="360" w:lineRule="exact"/>
        <w:ind w:firstLine="720"/>
        <w:jc w:val="both"/>
        <w:textAlignment w:val="baseline"/>
        <w:outlineLvl w:val="0"/>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Результат выполнения административной процедуры фиксируется в системе электронного документооборота уполномоченного органа и (или) в журнале регистрации.</w:t>
      </w:r>
    </w:p>
    <w:p w14:paraId="4A01B22F" w14:textId="77777777" w:rsidR="0029348E" w:rsidRPr="0029348E" w:rsidRDefault="0029348E" w:rsidP="0029348E">
      <w:pPr>
        <w:keepNext/>
        <w:suppressAutoHyphens/>
        <w:autoSpaceDN w:val="0"/>
        <w:spacing w:before="240" w:after="160" w:line="360" w:lineRule="exact"/>
        <w:jc w:val="center"/>
        <w:textAlignment w:val="baseline"/>
        <w:outlineLvl w:val="0"/>
        <w:rPr>
          <w:rFonts w:eastAsia="Andale Sans UI" w:cs="Tahoma"/>
          <w:kern w:val="3"/>
          <w:lang w:eastAsia="en-US" w:bidi="en-US"/>
        </w:rPr>
      </w:pPr>
      <w:r w:rsidRPr="0029348E">
        <w:rPr>
          <w:rFonts w:eastAsia="Andale Sans UI" w:cs="Tahoma"/>
          <w:b/>
          <w:color w:val="000000"/>
          <w:kern w:val="3"/>
          <w:sz w:val="28"/>
          <w:szCs w:val="28"/>
          <w:shd w:val="clear" w:color="auto" w:fill="FFFFFF"/>
          <w:lang w:val="en-US" w:eastAsia="en-US" w:bidi="en-US"/>
        </w:rPr>
        <w:t>IV</w:t>
      </w:r>
      <w:r w:rsidRPr="0029348E">
        <w:rPr>
          <w:rFonts w:eastAsia="Andale Sans UI" w:cs="Tahoma"/>
          <w:b/>
          <w:color w:val="000000"/>
          <w:kern w:val="3"/>
          <w:sz w:val="28"/>
          <w:szCs w:val="28"/>
          <w:shd w:val="clear" w:color="auto" w:fill="FFFFFF"/>
          <w:lang w:eastAsia="en-US" w:bidi="en-US"/>
        </w:rPr>
        <w:t xml:space="preserve">. </w:t>
      </w:r>
      <w:r w:rsidRPr="0029348E">
        <w:rPr>
          <w:rFonts w:eastAsia="Andale Sans UI" w:cs="Tahoma"/>
          <w:b/>
          <w:color w:val="000000"/>
          <w:kern w:val="3"/>
          <w:sz w:val="28"/>
          <w:szCs w:val="28"/>
          <w:lang w:eastAsia="en-US" w:bidi="en-US"/>
        </w:rPr>
        <w:t>Формы</w:t>
      </w:r>
      <w:r w:rsidRPr="0029348E">
        <w:rPr>
          <w:rFonts w:eastAsia="Andale Sans UI" w:cs="Tahoma"/>
          <w:b/>
          <w:color w:val="000000"/>
          <w:kern w:val="3"/>
          <w:sz w:val="28"/>
          <w:szCs w:val="28"/>
          <w:shd w:val="clear" w:color="auto" w:fill="FFFFFF"/>
          <w:lang w:eastAsia="en-US" w:bidi="en-US"/>
        </w:rPr>
        <w:t xml:space="preserve"> контроля за </w:t>
      </w:r>
      <w:r w:rsidRPr="0029348E">
        <w:rPr>
          <w:rFonts w:eastAsia="Andale Sans UI" w:cs="Tahoma"/>
          <w:b/>
          <w:bCs/>
          <w:color w:val="000000"/>
          <w:kern w:val="3"/>
          <w:sz w:val="28"/>
          <w:szCs w:val="28"/>
          <w:shd w:val="clear" w:color="auto" w:fill="FFFFFF"/>
          <w:lang w:eastAsia="en-US" w:bidi="en-US"/>
        </w:rPr>
        <w:t>исполнением административного регламента</w:t>
      </w:r>
    </w:p>
    <w:p w14:paraId="3E1D9954"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4.1.</w:t>
      </w:r>
      <w:r w:rsidRPr="0029348E">
        <w:rPr>
          <w:rFonts w:eastAsia="Andale Sans UI" w:cs="Tahoma"/>
          <w:color w:val="000000"/>
          <w:kern w:val="3"/>
          <w:sz w:val="28"/>
          <w:szCs w:val="28"/>
          <w:lang w:eastAsia="en-US" w:bidi="en-US"/>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9006B5" w14:textId="48074210" w:rsidR="0029348E" w:rsidRPr="0029348E" w:rsidRDefault="0029348E" w:rsidP="0029348E">
      <w:pPr>
        <w:spacing w:line="360" w:lineRule="exact"/>
        <w:ind w:firstLine="567"/>
        <w:jc w:val="both"/>
        <w:rPr>
          <w:rFonts w:eastAsia="Calibri"/>
          <w:color w:val="000000"/>
          <w:sz w:val="28"/>
          <w:szCs w:val="28"/>
        </w:rPr>
      </w:pPr>
      <w:r w:rsidRPr="0029348E">
        <w:rPr>
          <w:rFonts w:eastAsia="Calibri"/>
          <w:color w:val="000000"/>
          <w:sz w:val="28"/>
          <w:szCs w:val="28"/>
        </w:rPr>
        <w:t xml:space="preserve">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w:t>
      </w:r>
      <w:r w:rsidRPr="0029348E">
        <w:rPr>
          <w:rFonts w:eastAsia="Calibri"/>
          <w:color w:val="000000"/>
          <w:sz w:val="28"/>
          <w:szCs w:val="28"/>
        </w:rPr>
        <w:lastRenderedPageBreak/>
        <w:t>текущий контроль деятельности) осуществляет должностное лицо органа</w:t>
      </w:r>
      <w:r w:rsidR="009A7188">
        <w:rPr>
          <w:rFonts w:eastAsia="Calibri"/>
          <w:color w:val="000000"/>
          <w:sz w:val="28"/>
          <w:szCs w:val="28"/>
        </w:rPr>
        <w:t>, предоставляющего муниципальную услугу</w:t>
      </w:r>
      <w:r w:rsidRPr="0029348E">
        <w:rPr>
          <w:rFonts w:eastAsia="Calibri"/>
          <w:color w:val="000000"/>
          <w:sz w:val="28"/>
          <w:szCs w:val="28"/>
        </w:rPr>
        <w:t>.</w:t>
      </w:r>
    </w:p>
    <w:p w14:paraId="005E0368" w14:textId="77777777" w:rsidR="0029348E" w:rsidRPr="0029348E" w:rsidRDefault="0029348E" w:rsidP="0029348E">
      <w:pPr>
        <w:spacing w:line="360" w:lineRule="exact"/>
        <w:ind w:firstLine="567"/>
        <w:jc w:val="both"/>
        <w:rPr>
          <w:rFonts w:eastAsia="Calibri"/>
          <w:color w:val="000000"/>
          <w:sz w:val="28"/>
          <w:szCs w:val="28"/>
        </w:rPr>
      </w:pPr>
      <w:r w:rsidRPr="0029348E">
        <w:rPr>
          <w:rFonts w:eastAsia="Calibri"/>
          <w:color w:val="000000"/>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1B5625B" w14:textId="77777777" w:rsidR="0029348E" w:rsidRPr="0029348E" w:rsidRDefault="0029348E" w:rsidP="0029348E">
      <w:pPr>
        <w:spacing w:line="360" w:lineRule="exact"/>
        <w:ind w:firstLine="567"/>
        <w:jc w:val="both"/>
        <w:rPr>
          <w:color w:val="000000"/>
          <w:sz w:val="28"/>
          <w:szCs w:val="28"/>
        </w:rPr>
      </w:pPr>
      <w:r w:rsidRPr="0029348E">
        <w:rPr>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68B1208" w14:textId="77777777" w:rsidR="0029348E" w:rsidRPr="0029348E" w:rsidRDefault="0029348E" w:rsidP="0029348E">
      <w:pPr>
        <w:autoSpaceDE w:val="0"/>
        <w:spacing w:line="360" w:lineRule="exact"/>
        <w:ind w:firstLine="539"/>
        <w:jc w:val="both"/>
        <w:rPr>
          <w:sz w:val="20"/>
          <w:szCs w:val="20"/>
        </w:rPr>
      </w:pPr>
      <w:r w:rsidRPr="0029348E">
        <w:rPr>
          <w:rFonts w:eastAsia="Calibri"/>
          <w:color w:val="000000"/>
          <w:sz w:val="28"/>
          <w:szCs w:val="28"/>
        </w:rPr>
        <w:t xml:space="preserve">4.2.1. </w:t>
      </w:r>
      <w:r w:rsidRPr="0029348E">
        <w:rPr>
          <w:color w:val="000000"/>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03F7E04" w14:textId="77777777" w:rsidR="0029348E" w:rsidRPr="0029348E" w:rsidRDefault="0029348E" w:rsidP="0029348E">
      <w:pPr>
        <w:autoSpaceDE w:val="0"/>
        <w:spacing w:line="360" w:lineRule="exact"/>
        <w:ind w:firstLine="539"/>
        <w:jc w:val="both"/>
        <w:rPr>
          <w:color w:val="000000"/>
          <w:sz w:val="28"/>
          <w:szCs w:val="28"/>
        </w:rPr>
      </w:pPr>
      <w:r w:rsidRPr="0029348E">
        <w:rPr>
          <w:color w:val="000000"/>
          <w:sz w:val="28"/>
          <w:szCs w:val="28"/>
        </w:rPr>
        <w:t>4.2.2. 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14:paraId="4ED259BC" w14:textId="77777777" w:rsidR="0029348E" w:rsidRPr="0029348E" w:rsidRDefault="0029348E" w:rsidP="0029348E">
      <w:pPr>
        <w:spacing w:line="360" w:lineRule="exact"/>
        <w:ind w:firstLine="567"/>
        <w:jc w:val="both"/>
        <w:rPr>
          <w:color w:val="000000"/>
          <w:sz w:val="28"/>
          <w:szCs w:val="28"/>
        </w:rPr>
      </w:pPr>
      <w:r w:rsidRPr="0029348E">
        <w:rPr>
          <w:color w:val="000000"/>
          <w:sz w:val="28"/>
          <w:szCs w:val="28"/>
        </w:rPr>
        <w:t>4.2.3. Проверки могут быть плановыми и внеплановыми. Порядок и 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6C96BEB" w14:textId="77777777" w:rsidR="0029348E" w:rsidRPr="0029348E" w:rsidRDefault="0029348E" w:rsidP="0029348E">
      <w:pPr>
        <w:spacing w:line="360" w:lineRule="exact"/>
        <w:ind w:firstLine="567"/>
        <w:jc w:val="both"/>
        <w:rPr>
          <w:color w:val="000000"/>
          <w:sz w:val="28"/>
          <w:szCs w:val="28"/>
        </w:rPr>
      </w:pPr>
      <w:r w:rsidRPr="0029348E">
        <w:rPr>
          <w:color w:val="000000"/>
          <w:sz w:val="28"/>
          <w:szCs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83E026B"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DEF9A03"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BF44873"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58C11DD"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4.3.3. 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995F398"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lastRenderedPageBreak/>
        <w:t>4.3.4.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8AF03C8"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D30E946" w14:textId="77777777" w:rsidR="0029348E" w:rsidRPr="0029348E" w:rsidRDefault="0029348E" w:rsidP="0029348E">
      <w:pPr>
        <w:suppressLineNumbers/>
        <w:spacing w:line="360" w:lineRule="exact"/>
        <w:ind w:firstLine="567"/>
        <w:jc w:val="both"/>
        <w:rPr>
          <w:color w:val="000000"/>
          <w:sz w:val="28"/>
          <w:szCs w:val="28"/>
        </w:rPr>
      </w:pPr>
      <w:r w:rsidRPr="0029348E">
        <w:rPr>
          <w:color w:val="000000"/>
          <w:sz w:val="28"/>
          <w:szCs w:val="28"/>
        </w:rPr>
        <w:t>4.3.6.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871DF32" w14:textId="77777777" w:rsidR="0029348E" w:rsidRPr="0029348E" w:rsidRDefault="0029348E" w:rsidP="0029348E">
      <w:pPr>
        <w:suppressLineNumbers/>
        <w:spacing w:line="360" w:lineRule="exact"/>
        <w:ind w:firstLine="567"/>
        <w:jc w:val="both"/>
        <w:rPr>
          <w:color w:val="000000"/>
          <w:sz w:val="28"/>
          <w:szCs w:val="28"/>
        </w:rPr>
      </w:pPr>
      <w:r w:rsidRPr="0029348E">
        <w:rPr>
          <w:rFonts w:eastAsia="Calibri"/>
          <w:color w:val="000000"/>
          <w:sz w:val="28"/>
          <w:szCs w:val="28"/>
        </w:rPr>
        <w:t xml:space="preserve"> </w:t>
      </w:r>
      <w:r w:rsidRPr="0029348E">
        <w:rPr>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8C66EA" w14:textId="77777777" w:rsidR="0029348E" w:rsidRPr="0029348E" w:rsidRDefault="0029348E" w:rsidP="0029348E">
      <w:pPr>
        <w:autoSpaceDE w:val="0"/>
        <w:spacing w:line="360" w:lineRule="exact"/>
        <w:ind w:firstLine="567"/>
        <w:jc w:val="both"/>
        <w:rPr>
          <w:color w:val="000000"/>
          <w:sz w:val="20"/>
          <w:szCs w:val="20"/>
        </w:rPr>
      </w:pPr>
      <w:r w:rsidRPr="0029348E">
        <w:rPr>
          <w:rFonts w:eastAsia="Calibri"/>
          <w:color w:val="000000"/>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C551279" w14:textId="77777777" w:rsidR="0029348E" w:rsidRPr="0029348E" w:rsidRDefault="0029348E" w:rsidP="0029348E">
      <w:pPr>
        <w:autoSpaceDE w:val="0"/>
        <w:spacing w:line="360" w:lineRule="exact"/>
        <w:ind w:firstLine="709"/>
        <w:jc w:val="both"/>
        <w:rPr>
          <w:rFonts w:eastAsia="Calibri"/>
          <w:color w:val="000000"/>
          <w:sz w:val="28"/>
          <w:szCs w:val="28"/>
        </w:rPr>
      </w:pPr>
      <w:r w:rsidRPr="0029348E">
        <w:rPr>
          <w:rFonts w:eastAsia="Calibri"/>
          <w:color w:val="000000"/>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6B28245" w14:textId="77777777" w:rsidR="0029348E" w:rsidRPr="0029348E" w:rsidRDefault="0029348E" w:rsidP="0029348E">
      <w:pPr>
        <w:keepNext/>
        <w:suppressAutoHyphens/>
        <w:autoSpaceDN w:val="0"/>
        <w:spacing w:before="240" w:after="160" w:line="360" w:lineRule="exact"/>
        <w:jc w:val="center"/>
        <w:textAlignment w:val="baseline"/>
        <w:outlineLvl w:val="0"/>
        <w:rPr>
          <w:rFonts w:eastAsia="Andale Sans UI" w:cs="Tahoma"/>
          <w:b/>
          <w:color w:val="000000"/>
          <w:kern w:val="3"/>
          <w:sz w:val="28"/>
          <w:szCs w:val="28"/>
          <w:lang w:eastAsia="en-US" w:bidi="en-US"/>
        </w:rPr>
      </w:pPr>
      <w:r w:rsidRPr="0029348E">
        <w:rPr>
          <w:b/>
          <w:color w:val="000000"/>
          <w:sz w:val="28"/>
          <w:szCs w:val="28"/>
        </w:rPr>
        <w:t>V.</w:t>
      </w:r>
      <w:r w:rsidRPr="0029348E">
        <w:rPr>
          <w:color w:val="000000"/>
          <w:sz w:val="28"/>
          <w:szCs w:val="28"/>
        </w:rPr>
        <w:t xml:space="preserve"> </w:t>
      </w:r>
      <w:r w:rsidRPr="0029348E">
        <w:rPr>
          <w:rFonts w:eastAsia="Andale Sans UI" w:cs="Tahoma"/>
          <w:b/>
          <w:bCs/>
          <w:color w:val="000000"/>
          <w:kern w:val="3"/>
          <w:sz w:val="28"/>
          <w:szCs w:val="28"/>
          <w:lang w:eastAsia="en-US" w:bidi="en-U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14:paraId="393C9ADC"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50DC542" w14:textId="77777777" w:rsidR="0029348E" w:rsidRPr="0029348E" w:rsidRDefault="0029348E" w:rsidP="0029348E">
      <w:pPr>
        <w:spacing w:line="360" w:lineRule="exact"/>
        <w:ind w:firstLine="709"/>
        <w:jc w:val="both"/>
        <w:rPr>
          <w:color w:val="000000"/>
          <w:sz w:val="28"/>
          <w:szCs w:val="28"/>
        </w:rPr>
      </w:pPr>
      <w:r w:rsidRPr="0029348E">
        <w:rPr>
          <w:rFonts w:eastAsia="Calibri"/>
          <w:color w:val="000000"/>
          <w:sz w:val="28"/>
          <w:szCs w:val="28"/>
        </w:rPr>
        <w:t>5.1.1.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29348E">
        <w:rPr>
          <w:color w:val="000000"/>
          <w:sz w:val="28"/>
          <w:szCs w:val="28"/>
        </w:rPr>
        <w:t>.</w:t>
      </w:r>
    </w:p>
    <w:p w14:paraId="5C555EEC"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5.1.2. Жалоба подается в письменной форме на бумажном носителе, в электронной форме в орган, предоставляющий муниципальную услугу.</w:t>
      </w:r>
    </w:p>
    <w:p w14:paraId="52277DCB"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29348E">
        <w:rPr>
          <w:color w:val="000000"/>
          <w:sz w:val="28"/>
          <w:szCs w:val="28"/>
        </w:rPr>
        <w:lastRenderedPageBreak/>
        <w:t>направлена по почте, через МФЦ, с использованием информационно-телекоммуникационной сети «Интернет», официального сайта уполномоченного органа, ЕПГУ, РПГУ, а также может быть принята при личном приеме заявителя.</w:t>
      </w:r>
    </w:p>
    <w:p w14:paraId="5011AA7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5.1.4. Заявитель может обратиться с жалобой, в том числе в следующих случаях:</w:t>
      </w:r>
    </w:p>
    <w:p w14:paraId="50C5694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 нарушения срока регистрации запроса о предоставлении муниципальной услуги;</w:t>
      </w:r>
    </w:p>
    <w:p w14:paraId="40649EA9"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 нарушения срока предоставления муниципальной услуги;</w:t>
      </w:r>
    </w:p>
    <w:p w14:paraId="6F279960"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14:paraId="5D33EBDD"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 у заявителя;</w:t>
      </w:r>
    </w:p>
    <w:p w14:paraId="2BEC5E0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
    <w:p w14:paraId="25DFAC67"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14:paraId="10E5A2F1" w14:textId="3E4CF0C8" w:rsidR="0029348E" w:rsidRPr="0029348E" w:rsidRDefault="0029348E" w:rsidP="0029348E">
      <w:pPr>
        <w:spacing w:line="360" w:lineRule="exact"/>
        <w:ind w:firstLine="709"/>
        <w:jc w:val="both"/>
        <w:rPr>
          <w:color w:val="000000"/>
          <w:sz w:val="28"/>
          <w:szCs w:val="28"/>
        </w:rPr>
      </w:pPr>
      <w:r w:rsidRPr="0029348E">
        <w:rPr>
          <w:color w:val="000000"/>
          <w:sz w:val="28"/>
          <w:szCs w:val="28"/>
        </w:rPr>
        <w:t>7)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w:t>
      </w:r>
      <w:r w:rsidR="002866C6">
        <w:rPr>
          <w:color w:val="000000"/>
          <w:sz w:val="28"/>
          <w:szCs w:val="28"/>
        </w:rPr>
        <w:t>.</w:t>
      </w:r>
      <w:r w:rsidRPr="0029348E">
        <w:rPr>
          <w:color w:val="000000"/>
          <w:sz w:val="28"/>
          <w:szCs w:val="28"/>
        </w:rPr>
        <w:t xml:space="preserve">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4A8C1E1"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8) нарушения срока или порядка выдачи документов по результатам предоставления муниципальной услуги;</w:t>
      </w:r>
    </w:p>
    <w:p w14:paraId="6922B5C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29348E">
        <w:rPr>
          <w:color w:val="000000"/>
          <w:sz w:val="28"/>
          <w:szCs w:val="28"/>
        </w:rPr>
        <w:lastRenderedPageBreak/>
        <w:t>Федерации, законами и иными нормативными правовыми актами Пермского края, муниципальными правовыми актами;</w:t>
      </w:r>
    </w:p>
    <w:p w14:paraId="73A4290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BC69894"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5.1.5. Жалоба должна содержать:</w:t>
      </w:r>
    </w:p>
    <w:p w14:paraId="0CD85809"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2B604E5"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E6A4CC"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A4D1D9E" w14:textId="77777777" w:rsidR="0029348E" w:rsidRPr="0029348E" w:rsidRDefault="0029348E" w:rsidP="0029348E">
      <w:pPr>
        <w:spacing w:line="360" w:lineRule="exact"/>
        <w:ind w:firstLine="709"/>
        <w:jc w:val="both"/>
        <w:rPr>
          <w:color w:val="000000"/>
          <w:sz w:val="28"/>
          <w:szCs w:val="28"/>
        </w:rPr>
      </w:pPr>
      <w:r w:rsidRPr="0029348E">
        <w:rPr>
          <w:color w:val="000000"/>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B762BCF"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F7B963D"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Жалобы на решения, действия (бездействия) должностных лиц рассматриваются в порядке и сроки, установленные Федеральным законом от 02 мая 2006 года № 59-ФЗ «О порядке рассмотрения обращений граждан Российской Федерации».</w:t>
      </w:r>
    </w:p>
    <w:p w14:paraId="233F8D89" w14:textId="77777777" w:rsidR="0029348E" w:rsidRPr="0029348E" w:rsidRDefault="0029348E" w:rsidP="0029348E">
      <w:pPr>
        <w:keepNext/>
        <w:keepLines/>
        <w:suppressAutoHyphens/>
        <w:autoSpaceDN w:val="0"/>
        <w:spacing w:line="360" w:lineRule="exact"/>
        <w:ind w:firstLine="720"/>
        <w:jc w:val="both"/>
        <w:textAlignment w:val="baseline"/>
        <w:outlineLvl w:val="1"/>
        <w:rPr>
          <w:rFonts w:eastAsia="Andale Sans UI" w:cs="Tahoma"/>
          <w:color w:val="000000"/>
          <w:kern w:val="3"/>
          <w:sz w:val="28"/>
          <w:szCs w:val="28"/>
          <w:lang w:eastAsia="en-US" w:bidi="en-US"/>
        </w:rPr>
      </w:pPr>
      <w:r w:rsidRPr="0029348E">
        <w:rPr>
          <w:rFonts w:eastAsia="Andale Sans UI" w:cs="Tahoma"/>
          <w:color w:val="000000"/>
          <w:kern w:val="3"/>
          <w:sz w:val="28"/>
          <w:szCs w:val="28"/>
          <w:lang w:eastAsia="en-US" w:bidi="en-US"/>
        </w:rPr>
        <w:t>5.3. Способы информирования заявителей о порядке подачи и рассмотрения жалобы, в том числе с использованием ЕПГУ, РПГУ.</w:t>
      </w:r>
    </w:p>
    <w:p w14:paraId="58257F69"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5.3.1.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95B34A"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lastRenderedPageBreak/>
        <w:t>5.3.2.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0BF70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5.3.3.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111670C" w14:textId="6BEA6BD6" w:rsidR="0029348E" w:rsidRPr="0029348E" w:rsidRDefault="0029348E" w:rsidP="0029348E">
      <w:pPr>
        <w:spacing w:line="360" w:lineRule="exact"/>
        <w:ind w:firstLine="720"/>
        <w:jc w:val="both"/>
        <w:rPr>
          <w:color w:val="000000"/>
          <w:sz w:val="28"/>
          <w:szCs w:val="28"/>
        </w:rPr>
      </w:pPr>
      <w:r w:rsidRPr="0029348E">
        <w:rPr>
          <w:color w:val="000000"/>
          <w:sz w:val="28"/>
          <w:szCs w:val="28"/>
        </w:rPr>
        <w:t xml:space="preserve">5.4. </w:t>
      </w:r>
      <w:r w:rsidRPr="0029348E">
        <w:rPr>
          <w:rFonts w:eastAsia="Andale Sans UI" w:cs="Tahoma"/>
          <w:color w:val="000000"/>
          <w:kern w:val="3"/>
          <w:sz w:val="28"/>
          <w:szCs w:val="28"/>
          <w:lang w:eastAsia="en-US" w:bidi="en-US"/>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r w:rsidRPr="0029348E">
        <w:rPr>
          <w:color w:val="000000"/>
          <w:sz w:val="28"/>
          <w:szCs w:val="28"/>
          <w:lang w:bidi="en-US"/>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 № 210-ФЗ «Об организации предоставления государс</w:t>
      </w:r>
      <w:r w:rsidR="00AC0C77">
        <w:rPr>
          <w:color w:val="000000"/>
          <w:sz w:val="28"/>
          <w:szCs w:val="28"/>
          <w:lang w:bidi="en-US"/>
        </w:rPr>
        <w:t>твенных и муниципальных услуг».</w:t>
      </w:r>
    </w:p>
    <w:p w14:paraId="13AAE91D" w14:textId="77777777" w:rsidR="0029348E" w:rsidRPr="0029348E" w:rsidRDefault="0029348E" w:rsidP="0029348E">
      <w:pPr>
        <w:spacing w:line="360" w:lineRule="exact"/>
        <w:ind w:firstLine="720"/>
        <w:jc w:val="both"/>
        <w:rPr>
          <w:color w:val="000000"/>
          <w:sz w:val="28"/>
          <w:szCs w:val="28"/>
        </w:rPr>
      </w:pPr>
    </w:p>
    <w:p w14:paraId="1EBDC864" w14:textId="77777777" w:rsidR="0029348E" w:rsidRPr="0029348E" w:rsidRDefault="0029348E" w:rsidP="0029348E">
      <w:pPr>
        <w:spacing w:line="360" w:lineRule="exact"/>
        <w:ind w:firstLine="720"/>
        <w:jc w:val="center"/>
        <w:rPr>
          <w:b/>
          <w:bCs/>
          <w:color w:val="000000"/>
          <w:sz w:val="28"/>
          <w:szCs w:val="28"/>
        </w:rPr>
      </w:pPr>
      <w:r w:rsidRPr="0029348E">
        <w:rPr>
          <w:b/>
          <w:bCs/>
          <w:color w:val="000000"/>
          <w:sz w:val="28"/>
          <w:szCs w:val="28"/>
          <w:lang w:val="en-US"/>
        </w:rPr>
        <w:t>VI</w:t>
      </w:r>
      <w:r w:rsidRPr="0029348E">
        <w:rPr>
          <w:b/>
          <w:bCs/>
          <w:color w:val="000000"/>
          <w:sz w:val="28"/>
          <w:szCs w:val="28"/>
        </w:rPr>
        <w:t>. Особенности выполнения административных</w:t>
      </w:r>
    </w:p>
    <w:p w14:paraId="71BD74E9" w14:textId="77777777" w:rsidR="0029348E" w:rsidRPr="0029348E" w:rsidRDefault="0029348E" w:rsidP="0029348E">
      <w:pPr>
        <w:spacing w:line="360" w:lineRule="exact"/>
        <w:ind w:firstLine="720"/>
        <w:jc w:val="center"/>
        <w:rPr>
          <w:b/>
          <w:bCs/>
          <w:color w:val="000000"/>
          <w:sz w:val="28"/>
          <w:szCs w:val="28"/>
        </w:rPr>
      </w:pPr>
      <w:r w:rsidRPr="0029348E">
        <w:rPr>
          <w:b/>
          <w:bCs/>
          <w:color w:val="000000"/>
          <w:sz w:val="28"/>
          <w:szCs w:val="28"/>
        </w:rPr>
        <w:t>процедур (действий) в МФЦ</w:t>
      </w:r>
    </w:p>
    <w:p w14:paraId="0C3B0945" w14:textId="77777777" w:rsidR="0029348E" w:rsidRPr="0029348E" w:rsidRDefault="0029348E" w:rsidP="0029348E">
      <w:pPr>
        <w:spacing w:line="360" w:lineRule="exact"/>
        <w:ind w:firstLine="720"/>
        <w:jc w:val="both"/>
        <w:rPr>
          <w:color w:val="000000"/>
          <w:sz w:val="28"/>
          <w:szCs w:val="28"/>
        </w:rPr>
      </w:pPr>
    </w:p>
    <w:p w14:paraId="4FDF4640"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396E934"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F7D5592" w14:textId="77777777" w:rsidR="0029348E" w:rsidRPr="0029348E" w:rsidRDefault="0029348E" w:rsidP="0029348E">
      <w:pPr>
        <w:spacing w:line="360" w:lineRule="exact"/>
        <w:ind w:firstLine="720"/>
        <w:jc w:val="both"/>
        <w:rPr>
          <w:color w:val="000000"/>
          <w:sz w:val="28"/>
          <w:szCs w:val="28"/>
        </w:rPr>
      </w:pPr>
      <w:bookmarkStart w:id="2" w:name="Par397"/>
      <w:bookmarkEnd w:id="2"/>
      <w:r w:rsidRPr="0029348E">
        <w:rPr>
          <w:color w:val="000000"/>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648882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379CDA6C"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При личном обращении заявителя в МФЦ сотрудник, ответственный за прием документов:</w:t>
      </w:r>
    </w:p>
    <w:p w14:paraId="1774444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xml:space="preserve">- устанавливает личность заявителя на основании документа, удостоверяющего его личность, представителя заявителя - на основании </w:t>
      </w:r>
      <w:r w:rsidRPr="0029348E">
        <w:rPr>
          <w:color w:val="000000"/>
          <w:sz w:val="28"/>
          <w:szCs w:val="28"/>
        </w:rPr>
        <w:lastRenderedPageBreak/>
        <w:t>документов, удостоверяющих его личность и полномочия (в случае обращения его представителя);</w:t>
      </w:r>
    </w:p>
    <w:p w14:paraId="626CA9AA"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проверяет представленное заявление и документы на предмет:</w:t>
      </w:r>
    </w:p>
    <w:p w14:paraId="7DB5D657"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1) текст в заявлении поддается прочтению;</w:t>
      </w:r>
    </w:p>
    <w:p w14:paraId="43ECC3E9"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2) в заявлении указаны фамилия, имя, отчество (последнее - при наличии) физического лица либо наименование юридического лица;</w:t>
      </w:r>
    </w:p>
    <w:p w14:paraId="6D24A8A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3) заявление подписано уполномоченным лицом;</w:t>
      </w:r>
    </w:p>
    <w:p w14:paraId="32679EF5"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4) приложены документы, необходимые для предоставления муниципальной услуги;</w:t>
      </w:r>
    </w:p>
    <w:p w14:paraId="4C49FA24"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5) соответствие данных документа, удостоверяющего личность, данным, указанным в заявлении и необходимых документах;</w:t>
      </w:r>
    </w:p>
    <w:p w14:paraId="4D0E0873"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заполняет сведения о заявителе и представленных документах в автоматизированной информационной системе (АИС МФЦ);</w:t>
      </w:r>
    </w:p>
    <w:p w14:paraId="2E6707A8"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выдает расписку в получении документов на предоставление услуги, сформированную в АИС МФЦ;</w:t>
      </w:r>
    </w:p>
    <w:p w14:paraId="419D96BE"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55ACC147"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5F7F9AD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D64AA23"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9DFCDBD"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9E4C15F"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14:paraId="57DB4110"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15BDDD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0C5AC246"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6.6.4.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DBB540"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6.6.5. Невостребованные документы хранятся в МФЦ в течение 30 дней, после чего передаются в уполномоченный орган.</w:t>
      </w:r>
    </w:p>
    <w:p w14:paraId="57C5061B"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C8819F1" w14:textId="77777777" w:rsidR="0029348E" w:rsidRPr="0029348E" w:rsidRDefault="0029348E" w:rsidP="0029348E">
      <w:pPr>
        <w:spacing w:line="360" w:lineRule="exact"/>
        <w:ind w:firstLine="720"/>
        <w:jc w:val="both"/>
        <w:rPr>
          <w:color w:val="000000"/>
          <w:sz w:val="28"/>
          <w:szCs w:val="28"/>
        </w:rPr>
      </w:pPr>
      <w:r w:rsidRPr="0029348E">
        <w:rPr>
          <w:color w:val="000000"/>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29348E">
          <w:rPr>
            <w:color w:val="0000FF"/>
            <w:sz w:val="28"/>
            <w:szCs w:val="28"/>
            <w:u w:val="single"/>
          </w:rPr>
          <w:t>пунктом 5.1</w:t>
        </w:r>
      </w:hyperlink>
      <w:r w:rsidRPr="0029348E">
        <w:rPr>
          <w:color w:val="000000"/>
          <w:sz w:val="28"/>
          <w:szCs w:val="28"/>
        </w:rPr>
        <w:t xml:space="preserve"> настоящего административного регламента.</w:t>
      </w:r>
    </w:p>
    <w:p w14:paraId="4C580E1D" w14:textId="77777777" w:rsidR="0029348E" w:rsidRPr="0029348E" w:rsidRDefault="0029348E" w:rsidP="0029348E">
      <w:pPr>
        <w:spacing w:line="360" w:lineRule="exact"/>
        <w:ind w:firstLine="720"/>
        <w:jc w:val="both"/>
        <w:rPr>
          <w:color w:val="000000"/>
          <w:sz w:val="28"/>
          <w:szCs w:val="28"/>
        </w:rPr>
      </w:pPr>
    </w:p>
    <w:p w14:paraId="69224706" w14:textId="77777777" w:rsidR="0029348E" w:rsidRPr="0029348E" w:rsidRDefault="0029348E" w:rsidP="0029348E">
      <w:pPr>
        <w:spacing w:line="360" w:lineRule="exact"/>
        <w:ind w:firstLine="720"/>
        <w:jc w:val="both"/>
        <w:rPr>
          <w:sz w:val="28"/>
          <w:szCs w:val="28"/>
        </w:rPr>
      </w:pPr>
    </w:p>
    <w:p w14:paraId="630B9EDF" w14:textId="77777777" w:rsidR="0029348E" w:rsidRPr="0029348E" w:rsidRDefault="0029348E" w:rsidP="0029348E">
      <w:pPr>
        <w:autoSpaceDE w:val="0"/>
        <w:adjustRightInd w:val="0"/>
        <w:ind w:firstLine="709"/>
        <w:jc w:val="both"/>
        <w:rPr>
          <w:sz w:val="28"/>
          <w:szCs w:val="28"/>
        </w:rPr>
      </w:pPr>
    </w:p>
    <w:p w14:paraId="4FDACE37" w14:textId="25894704" w:rsidR="0029348E" w:rsidRPr="0029348E" w:rsidRDefault="0029348E" w:rsidP="0029348E">
      <w:pPr>
        <w:autoSpaceDE w:val="0"/>
        <w:adjustRightInd w:val="0"/>
        <w:spacing w:line="240" w:lineRule="exact"/>
        <w:ind w:left="5670"/>
        <w:jc w:val="both"/>
        <w:rPr>
          <w:sz w:val="28"/>
          <w:szCs w:val="28"/>
        </w:rPr>
      </w:pPr>
      <w:r w:rsidRPr="0029348E">
        <w:rPr>
          <w:sz w:val="28"/>
          <w:szCs w:val="28"/>
        </w:rPr>
        <w:br w:type="page"/>
      </w:r>
      <w:r w:rsidRPr="0029348E">
        <w:rPr>
          <w:sz w:val="28"/>
          <w:szCs w:val="28"/>
        </w:rPr>
        <w:lastRenderedPageBreak/>
        <w:t xml:space="preserve">Приложение 1 </w:t>
      </w:r>
    </w:p>
    <w:p w14:paraId="182601D4" w14:textId="7A090058" w:rsidR="0029348E" w:rsidRPr="0029348E" w:rsidRDefault="0029348E" w:rsidP="0029348E">
      <w:pPr>
        <w:autoSpaceDE w:val="0"/>
        <w:adjustRightInd w:val="0"/>
        <w:spacing w:line="240" w:lineRule="exact"/>
        <w:ind w:left="5670"/>
        <w:rPr>
          <w:sz w:val="28"/>
          <w:szCs w:val="28"/>
        </w:rPr>
      </w:pPr>
      <w:r w:rsidRPr="0029348E">
        <w:rPr>
          <w:sz w:val="28"/>
          <w:szCs w:val="28"/>
        </w:rPr>
        <w:t xml:space="preserve">к административному регламенту </w:t>
      </w:r>
      <w:r w:rsidRPr="0029348E">
        <w:rPr>
          <w:color w:val="000000"/>
          <w:sz w:val="28"/>
          <w:szCs w:val="28"/>
        </w:rPr>
        <w:t>предоставления муниципальной услуги «</w:t>
      </w:r>
      <w:r w:rsidR="002866C6" w:rsidRPr="002866C6">
        <w:rPr>
          <w:color w:val="000000"/>
          <w:sz w:val="28"/>
          <w:szCs w:val="28"/>
        </w:rPr>
        <w:t>Перевод жилого помещения в нежилое помещение и нежилого помещения в жилое помещение</w:t>
      </w:r>
      <w:r w:rsidRPr="0029348E">
        <w:rPr>
          <w:color w:val="000000"/>
          <w:sz w:val="28"/>
          <w:szCs w:val="28"/>
        </w:rPr>
        <w:t>»</w:t>
      </w:r>
      <w:r w:rsidRPr="0029348E">
        <w:rPr>
          <w:sz w:val="28"/>
          <w:szCs w:val="28"/>
        </w:rPr>
        <w:t xml:space="preserve"> </w:t>
      </w:r>
    </w:p>
    <w:p w14:paraId="0520E06F" w14:textId="77777777" w:rsidR="0029348E" w:rsidRPr="0029348E" w:rsidRDefault="0029348E" w:rsidP="0029348E">
      <w:pPr>
        <w:widowControl w:val="0"/>
        <w:autoSpaceDE w:val="0"/>
        <w:autoSpaceDN w:val="0"/>
        <w:adjustRightInd w:val="0"/>
        <w:jc w:val="center"/>
        <w:rPr>
          <w:b/>
          <w:bCs/>
          <w:sz w:val="28"/>
          <w:szCs w:val="28"/>
        </w:rPr>
      </w:pPr>
    </w:p>
    <w:p w14:paraId="594EC190" w14:textId="77777777" w:rsidR="0029348E" w:rsidRPr="0029348E" w:rsidRDefault="0029348E" w:rsidP="0029348E">
      <w:pPr>
        <w:widowControl w:val="0"/>
        <w:autoSpaceDE w:val="0"/>
        <w:autoSpaceDN w:val="0"/>
        <w:adjustRightInd w:val="0"/>
        <w:jc w:val="center"/>
        <w:rPr>
          <w:b/>
          <w:bCs/>
          <w:sz w:val="28"/>
          <w:szCs w:val="28"/>
        </w:rPr>
      </w:pPr>
    </w:p>
    <w:p w14:paraId="3D6496D7" w14:textId="77777777" w:rsidR="0029348E" w:rsidRPr="0029348E" w:rsidRDefault="0029348E" w:rsidP="0029348E">
      <w:pPr>
        <w:widowControl w:val="0"/>
        <w:autoSpaceDE w:val="0"/>
        <w:autoSpaceDN w:val="0"/>
        <w:adjustRightInd w:val="0"/>
        <w:jc w:val="center"/>
        <w:rPr>
          <w:b/>
          <w:bCs/>
          <w:sz w:val="28"/>
          <w:szCs w:val="28"/>
        </w:rPr>
      </w:pPr>
      <w:r w:rsidRPr="0029348E">
        <w:rPr>
          <w:b/>
          <w:bCs/>
          <w:sz w:val="28"/>
          <w:szCs w:val="28"/>
        </w:rPr>
        <w:t>БЛОК-СХЕМА</w:t>
      </w:r>
    </w:p>
    <w:p w14:paraId="0C832071" w14:textId="6091AA8B" w:rsidR="0029348E" w:rsidRPr="0029348E" w:rsidRDefault="0029348E" w:rsidP="002866C6">
      <w:pPr>
        <w:widowControl w:val="0"/>
        <w:autoSpaceDE w:val="0"/>
        <w:autoSpaceDN w:val="0"/>
        <w:adjustRightInd w:val="0"/>
        <w:jc w:val="center"/>
        <w:rPr>
          <w:b/>
          <w:bCs/>
          <w:sz w:val="28"/>
          <w:szCs w:val="28"/>
        </w:rPr>
      </w:pPr>
      <w:r w:rsidRPr="0029348E">
        <w:rPr>
          <w:b/>
          <w:bCs/>
          <w:sz w:val="28"/>
          <w:szCs w:val="28"/>
        </w:rPr>
        <w:t>ПРЕДОСТАВЛЕНИЯ МУНИЦИПАЛЬНОЙ УСЛУГИ «</w:t>
      </w:r>
      <w:r w:rsidR="002866C6" w:rsidRPr="002866C6">
        <w:rPr>
          <w:b/>
          <w:bCs/>
          <w:caps/>
          <w:sz w:val="28"/>
          <w:szCs w:val="28"/>
        </w:rPr>
        <w:t>Перевод жилого помещения в нежилое помещение и нежилого помещения в жилое помещение</w:t>
      </w:r>
      <w:r w:rsidRPr="0029348E">
        <w:rPr>
          <w:b/>
          <w:bCs/>
          <w:sz w:val="28"/>
          <w:szCs w:val="28"/>
        </w:rPr>
        <w:t>»</w:t>
      </w:r>
    </w:p>
    <w:p w14:paraId="1D804AFF" w14:textId="77777777" w:rsidR="0029348E" w:rsidRPr="0029348E" w:rsidRDefault="0029348E" w:rsidP="0029348E">
      <w:pPr>
        <w:widowControl w:val="0"/>
        <w:autoSpaceDE w:val="0"/>
        <w:autoSpaceDN w:val="0"/>
        <w:adjustRightInd w:val="0"/>
        <w:jc w:val="both"/>
      </w:pPr>
    </w:p>
    <w:p w14:paraId="5DC9D819" w14:textId="77777777" w:rsidR="0029348E" w:rsidRPr="0029348E" w:rsidRDefault="0029348E" w:rsidP="0029348E">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29348E" w:rsidRPr="0029348E" w14:paraId="51DA386A" w14:textId="77777777" w:rsidTr="0029348E">
        <w:tc>
          <w:tcPr>
            <w:tcW w:w="3118" w:type="dxa"/>
            <w:tcBorders>
              <w:right w:val="single" w:sz="4" w:space="0" w:color="auto"/>
            </w:tcBorders>
          </w:tcPr>
          <w:p w14:paraId="23743184" w14:textId="77777777" w:rsidR="0029348E" w:rsidRPr="0029348E" w:rsidRDefault="0029348E" w:rsidP="0029348E">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B9C6726" w14:textId="77777777" w:rsidR="0029348E" w:rsidRPr="0029348E" w:rsidRDefault="0029348E" w:rsidP="0029348E">
            <w:pPr>
              <w:widowControl w:val="0"/>
              <w:autoSpaceDE w:val="0"/>
              <w:autoSpaceDN w:val="0"/>
              <w:adjustRightInd w:val="0"/>
              <w:jc w:val="center"/>
            </w:pPr>
            <w:r w:rsidRPr="0029348E">
              <w:t>Заявитель</w:t>
            </w:r>
          </w:p>
        </w:tc>
        <w:tc>
          <w:tcPr>
            <w:tcW w:w="3118" w:type="dxa"/>
            <w:tcBorders>
              <w:left w:val="single" w:sz="4" w:space="0" w:color="auto"/>
            </w:tcBorders>
          </w:tcPr>
          <w:p w14:paraId="7A2E009B" w14:textId="77777777" w:rsidR="0029348E" w:rsidRPr="0029348E" w:rsidRDefault="0029348E" w:rsidP="0029348E">
            <w:pPr>
              <w:widowControl w:val="0"/>
              <w:autoSpaceDE w:val="0"/>
              <w:autoSpaceDN w:val="0"/>
              <w:adjustRightInd w:val="0"/>
              <w:jc w:val="center"/>
            </w:pPr>
          </w:p>
        </w:tc>
      </w:tr>
      <w:tr w:rsidR="0029348E" w:rsidRPr="0029348E" w14:paraId="5E6B7FA9" w14:textId="77777777" w:rsidTr="0029348E">
        <w:tc>
          <w:tcPr>
            <w:tcW w:w="9071" w:type="dxa"/>
            <w:gridSpan w:val="3"/>
            <w:tcBorders>
              <w:bottom w:val="single" w:sz="4" w:space="0" w:color="auto"/>
            </w:tcBorders>
          </w:tcPr>
          <w:p w14:paraId="3BB308F5" w14:textId="7CD78E8A" w:rsidR="0029348E" w:rsidRPr="0029348E" w:rsidRDefault="0029348E" w:rsidP="0029348E">
            <w:pPr>
              <w:widowControl w:val="0"/>
              <w:autoSpaceDE w:val="0"/>
              <w:autoSpaceDN w:val="0"/>
              <w:adjustRightInd w:val="0"/>
              <w:jc w:val="center"/>
            </w:pPr>
            <w:r w:rsidRPr="0029348E">
              <w:rPr>
                <w:noProof/>
                <w:position w:val="-6"/>
              </w:rPr>
              <w:drawing>
                <wp:inline distT="0" distB="0" distL="0" distR="0" wp14:anchorId="13781D11" wp14:editId="52901738">
                  <wp:extent cx="17145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649D8A84" w14:textId="77777777" w:rsidTr="0029348E">
        <w:tc>
          <w:tcPr>
            <w:tcW w:w="9071" w:type="dxa"/>
            <w:gridSpan w:val="3"/>
            <w:tcBorders>
              <w:top w:val="single" w:sz="4" w:space="0" w:color="auto"/>
              <w:left w:val="single" w:sz="4" w:space="0" w:color="auto"/>
              <w:bottom w:val="single" w:sz="4" w:space="0" w:color="auto"/>
              <w:right w:val="single" w:sz="4" w:space="0" w:color="auto"/>
            </w:tcBorders>
          </w:tcPr>
          <w:p w14:paraId="5D0D5C5F" w14:textId="77777777" w:rsidR="0029348E" w:rsidRPr="0029348E" w:rsidRDefault="0029348E" w:rsidP="0029348E">
            <w:pPr>
              <w:widowControl w:val="0"/>
              <w:autoSpaceDE w:val="0"/>
              <w:autoSpaceDN w:val="0"/>
              <w:adjustRightInd w:val="0"/>
              <w:jc w:val="center"/>
            </w:pPr>
            <w:r w:rsidRPr="0029348E">
              <w:t>Прием и регистрация заявления и документов на предоставление муниципальной услуги 1 рабочий день</w:t>
            </w:r>
          </w:p>
        </w:tc>
      </w:tr>
      <w:tr w:rsidR="0029348E" w:rsidRPr="0029348E" w14:paraId="16DEB5D4" w14:textId="77777777" w:rsidTr="0029348E">
        <w:tc>
          <w:tcPr>
            <w:tcW w:w="9071" w:type="dxa"/>
            <w:gridSpan w:val="3"/>
            <w:tcBorders>
              <w:top w:val="single" w:sz="4" w:space="0" w:color="auto"/>
              <w:bottom w:val="single" w:sz="4" w:space="0" w:color="auto"/>
            </w:tcBorders>
          </w:tcPr>
          <w:p w14:paraId="0AD7DA46" w14:textId="20083DC7" w:rsidR="0029348E" w:rsidRPr="0029348E" w:rsidRDefault="0029348E" w:rsidP="0029348E">
            <w:pPr>
              <w:widowControl w:val="0"/>
              <w:autoSpaceDE w:val="0"/>
              <w:autoSpaceDN w:val="0"/>
              <w:adjustRightInd w:val="0"/>
              <w:jc w:val="center"/>
              <w:rPr>
                <w:noProof/>
                <w:position w:val="-6"/>
              </w:rPr>
            </w:pPr>
            <w:r w:rsidRPr="0029348E">
              <w:rPr>
                <w:noProof/>
                <w:position w:val="-6"/>
              </w:rPr>
              <w:drawing>
                <wp:inline distT="0" distB="0" distL="0" distR="0" wp14:anchorId="01FFE175" wp14:editId="60866CC9">
                  <wp:extent cx="1714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2"/>
            </w:tblGrid>
            <w:tr w:rsidR="0029348E" w:rsidRPr="0029348E" w14:paraId="5F19A365" w14:textId="77777777" w:rsidTr="0029348E">
              <w:tc>
                <w:tcPr>
                  <w:tcW w:w="8932" w:type="dxa"/>
                  <w:shd w:val="clear" w:color="auto" w:fill="auto"/>
                </w:tcPr>
                <w:p w14:paraId="15DD6DA0" w14:textId="77777777" w:rsidR="0029348E" w:rsidRPr="0029348E" w:rsidRDefault="0029348E" w:rsidP="0029348E">
                  <w:pPr>
                    <w:widowControl w:val="0"/>
                    <w:autoSpaceDE w:val="0"/>
                    <w:autoSpaceDN w:val="0"/>
                    <w:adjustRightInd w:val="0"/>
                    <w:jc w:val="center"/>
                    <w:rPr>
                      <w:noProof/>
                      <w:position w:val="-6"/>
                    </w:rPr>
                  </w:pPr>
                  <w:r w:rsidRPr="0029348E">
                    <w:rPr>
                      <w:noProof/>
                      <w:position w:val="-6"/>
                    </w:rPr>
                    <w:t>Формирование и направление межведомственных запросов в органы (организации), участвующие в предоставлении муниципальной услуги (при необходимости) 8 рабочих дней</w:t>
                  </w:r>
                </w:p>
                <w:p w14:paraId="6AC33D75" w14:textId="77777777" w:rsidR="0029348E" w:rsidRPr="0029348E" w:rsidRDefault="0029348E" w:rsidP="0029348E">
                  <w:pPr>
                    <w:widowControl w:val="0"/>
                    <w:autoSpaceDE w:val="0"/>
                    <w:autoSpaceDN w:val="0"/>
                    <w:adjustRightInd w:val="0"/>
                    <w:jc w:val="center"/>
                    <w:rPr>
                      <w:noProof/>
                      <w:position w:val="-6"/>
                    </w:rPr>
                  </w:pPr>
                </w:p>
              </w:tc>
            </w:tr>
          </w:tbl>
          <w:p w14:paraId="759E3720" w14:textId="17D2F133" w:rsidR="0029348E" w:rsidRPr="0029348E" w:rsidRDefault="0029348E" w:rsidP="0029348E">
            <w:pPr>
              <w:widowControl w:val="0"/>
              <w:autoSpaceDE w:val="0"/>
              <w:autoSpaceDN w:val="0"/>
              <w:adjustRightInd w:val="0"/>
              <w:jc w:val="center"/>
              <w:rPr>
                <w:noProof/>
                <w:position w:val="-6"/>
              </w:rPr>
            </w:pPr>
            <w:r w:rsidRPr="0029348E">
              <w:rPr>
                <w:noProof/>
                <w:position w:val="-6"/>
              </w:rPr>
              <w:drawing>
                <wp:inline distT="0" distB="0" distL="0" distR="0" wp14:anchorId="5078F588" wp14:editId="0031F6BA">
                  <wp:extent cx="17145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2"/>
            </w:tblGrid>
            <w:tr w:rsidR="0029348E" w:rsidRPr="0029348E" w14:paraId="31F346BB" w14:textId="77777777" w:rsidTr="0029348E">
              <w:tc>
                <w:tcPr>
                  <w:tcW w:w="8932" w:type="dxa"/>
                  <w:shd w:val="clear" w:color="auto" w:fill="auto"/>
                </w:tcPr>
                <w:p w14:paraId="51B5B3DF" w14:textId="785FDD01" w:rsidR="0029348E" w:rsidRPr="0029348E" w:rsidRDefault="0029348E" w:rsidP="0029348E">
                  <w:pPr>
                    <w:widowControl w:val="0"/>
                    <w:autoSpaceDE w:val="0"/>
                    <w:autoSpaceDN w:val="0"/>
                    <w:adjustRightInd w:val="0"/>
                    <w:jc w:val="center"/>
                    <w:rPr>
                      <w:noProof/>
                      <w:position w:val="-6"/>
                    </w:rPr>
                  </w:pPr>
                  <w:r w:rsidRPr="0029348E">
                    <w:rPr>
                      <w:noProof/>
                      <w:position w:val="-6"/>
                    </w:rPr>
                    <w:t xml:space="preserve">Уведомление заявителя о представлении документов и (или) информации, необходимой для </w:t>
                  </w:r>
                  <w:r w:rsidR="0023229B" w:rsidRPr="0023229B">
                    <w:rPr>
                      <w:noProof/>
                      <w:position w:val="-6"/>
                    </w:rPr>
                    <w:t>перевод</w:t>
                  </w:r>
                  <w:r w:rsidR="0023229B">
                    <w:rPr>
                      <w:noProof/>
                      <w:position w:val="-6"/>
                    </w:rPr>
                    <w:t>а</w:t>
                  </w:r>
                  <w:r w:rsidR="0023229B" w:rsidRPr="0023229B">
                    <w:rPr>
                      <w:noProof/>
                      <w:position w:val="-6"/>
                    </w:rPr>
                    <w:t xml:space="preserve"> жилого помещения в нежилое помещение или нежилого помещения в жилое помещение</w:t>
                  </w:r>
                  <w:r w:rsidR="0023229B">
                    <w:rPr>
                      <w:noProof/>
                      <w:position w:val="-6"/>
                    </w:rPr>
                    <w:t xml:space="preserve"> </w:t>
                  </w:r>
                  <w:r w:rsidRPr="0029348E">
                    <w:rPr>
                      <w:noProof/>
                      <w:position w:val="-6"/>
                    </w:rPr>
                    <w:t xml:space="preserve"> при отсутствии сведений по запросу органа, предоставляющего муниципальную услугу 16 рабочих дней</w:t>
                  </w:r>
                </w:p>
                <w:p w14:paraId="42C2458F" w14:textId="77777777" w:rsidR="0029348E" w:rsidRPr="0029348E" w:rsidRDefault="0029348E" w:rsidP="0029348E">
                  <w:pPr>
                    <w:widowControl w:val="0"/>
                    <w:autoSpaceDE w:val="0"/>
                    <w:autoSpaceDN w:val="0"/>
                    <w:adjustRightInd w:val="0"/>
                    <w:jc w:val="center"/>
                    <w:rPr>
                      <w:noProof/>
                      <w:position w:val="-6"/>
                    </w:rPr>
                  </w:pPr>
                </w:p>
              </w:tc>
            </w:tr>
          </w:tbl>
          <w:p w14:paraId="5CED4E39" w14:textId="3B87C54D" w:rsidR="0029348E" w:rsidRPr="0029348E" w:rsidRDefault="0029348E" w:rsidP="0029348E">
            <w:pPr>
              <w:widowControl w:val="0"/>
              <w:autoSpaceDE w:val="0"/>
              <w:autoSpaceDN w:val="0"/>
              <w:adjustRightInd w:val="0"/>
              <w:jc w:val="center"/>
            </w:pPr>
            <w:r w:rsidRPr="0029348E">
              <w:rPr>
                <w:noProof/>
              </w:rPr>
              <w:drawing>
                <wp:inline distT="0" distB="0" distL="0" distR="0" wp14:anchorId="4B704CCE" wp14:editId="49E0436F">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018E51B0" w14:textId="77777777" w:rsidTr="0029348E">
        <w:tc>
          <w:tcPr>
            <w:tcW w:w="9071" w:type="dxa"/>
            <w:gridSpan w:val="3"/>
            <w:tcBorders>
              <w:top w:val="single" w:sz="4" w:space="0" w:color="auto"/>
              <w:left w:val="single" w:sz="4" w:space="0" w:color="auto"/>
              <w:bottom w:val="single" w:sz="4" w:space="0" w:color="auto"/>
              <w:right w:val="single" w:sz="4" w:space="0" w:color="auto"/>
            </w:tcBorders>
          </w:tcPr>
          <w:p w14:paraId="78F246AD" w14:textId="0AA3393C" w:rsidR="0029348E" w:rsidRPr="0029348E" w:rsidRDefault="0029348E" w:rsidP="002866C6">
            <w:pPr>
              <w:widowControl w:val="0"/>
              <w:autoSpaceDE w:val="0"/>
              <w:autoSpaceDN w:val="0"/>
              <w:adjustRightInd w:val="0"/>
              <w:jc w:val="center"/>
            </w:pPr>
            <w:r w:rsidRPr="0029348E">
              <w:t xml:space="preserve">Принятие решения о </w:t>
            </w:r>
            <w:r w:rsidR="002866C6">
              <w:t>п</w:t>
            </w:r>
            <w:r w:rsidR="002866C6" w:rsidRPr="002866C6">
              <w:t>еревод</w:t>
            </w:r>
            <w:r w:rsidR="002866C6">
              <w:t>е</w:t>
            </w:r>
            <w:r w:rsidR="002866C6" w:rsidRPr="002866C6">
              <w:t xml:space="preserve"> жилого помещения в нежилое помещение и нежилого помещения в жилое помещение </w:t>
            </w:r>
            <w:r w:rsidRPr="0029348E">
              <w:t>3 рабочих дня</w:t>
            </w:r>
          </w:p>
        </w:tc>
      </w:tr>
      <w:tr w:rsidR="0029348E" w:rsidRPr="0029348E" w14:paraId="7F29AE7D" w14:textId="77777777" w:rsidTr="0029348E">
        <w:tc>
          <w:tcPr>
            <w:tcW w:w="9071" w:type="dxa"/>
            <w:gridSpan w:val="3"/>
            <w:tcBorders>
              <w:top w:val="single" w:sz="4" w:space="0" w:color="auto"/>
              <w:bottom w:val="single" w:sz="4" w:space="0" w:color="auto"/>
            </w:tcBorders>
          </w:tcPr>
          <w:p w14:paraId="4BE083B6" w14:textId="007BC0C3" w:rsidR="0029348E" w:rsidRPr="0029348E" w:rsidRDefault="0029348E" w:rsidP="0029348E">
            <w:pPr>
              <w:widowControl w:val="0"/>
              <w:autoSpaceDE w:val="0"/>
              <w:autoSpaceDN w:val="0"/>
              <w:adjustRightInd w:val="0"/>
              <w:jc w:val="center"/>
            </w:pPr>
            <w:r w:rsidRPr="0029348E">
              <w:rPr>
                <w:noProof/>
                <w:position w:val="-6"/>
              </w:rPr>
              <w:drawing>
                <wp:inline distT="0" distB="0" distL="0" distR="0" wp14:anchorId="2E3F68FB" wp14:editId="67BE0968">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181622F5" w14:textId="77777777" w:rsidTr="0029348E">
        <w:tc>
          <w:tcPr>
            <w:tcW w:w="9071" w:type="dxa"/>
            <w:gridSpan w:val="3"/>
            <w:tcBorders>
              <w:top w:val="single" w:sz="4" w:space="0" w:color="auto"/>
              <w:left w:val="single" w:sz="4" w:space="0" w:color="auto"/>
              <w:bottom w:val="single" w:sz="4" w:space="0" w:color="auto"/>
              <w:right w:val="single" w:sz="4" w:space="0" w:color="auto"/>
            </w:tcBorders>
          </w:tcPr>
          <w:p w14:paraId="7D17E0C0" w14:textId="77777777" w:rsidR="0029348E" w:rsidRPr="0029348E" w:rsidRDefault="0029348E" w:rsidP="0029348E">
            <w:pPr>
              <w:widowControl w:val="0"/>
              <w:autoSpaceDE w:val="0"/>
              <w:autoSpaceDN w:val="0"/>
              <w:adjustRightInd w:val="0"/>
              <w:jc w:val="center"/>
            </w:pPr>
            <w:r w:rsidRPr="0029348E">
              <w:t>Выдача (направление) документов по результатам предоставления муниципальной услуги 3 рабочих дня</w:t>
            </w:r>
          </w:p>
        </w:tc>
      </w:tr>
      <w:tr w:rsidR="0029348E" w:rsidRPr="0029348E" w14:paraId="734BD1B1" w14:textId="77777777" w:rsidTr="0029348E">
        <w:tc>
          <w:tcPr>
            <w:tcW w:w="9071" w:type="dxa"/>
            <w:gridSpan w:val="3"/>
            <w:tcBorders>
              <w:top w:val="single" w:sz="4" w:space="0" w:color="auto"/>
            </w:tcBorders>
          </w:tcPr>
          <w:p w14:paraId="2447D890" w14:textId="169EC12C" w:rsidR="0029348E" w:rsidRPr="0029348E" w:rsidRDefault="0029348E" w:rsidP="0029348E">
            <w:pPr>
              <w:widowControl w:val="0"/>
              <w:autoSpaceDE w:val="0"/>
              <w:autoSpaceDN w:val="0"/>
              <w:adjustRightInd w:val="0"/>
              <w:jc w:val="center"/>
            </w:pPr>
            <w:r w:rsidRPr="0029348E">
              <w:rPr>
                <w:noProof/>
                <w:position w:val="-6"/>
              </w:rPr>
              <w:drawing>
                <wp:inline distT="0" distB="0" distL="0" distR="0" wp14:anchorId="51AB3F79" wp14:editId="20A28A42">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29348E" w:rsidRPr="0029348E" w14:paraId="2805A3B2" w14:textId="77777777" w:rsidTr="0029348E">
        <w:tc>
          <w:tcPr>
            <w:tcW w:w="3118" w:type="dxa"/>
            <w:tcBorders>
              <w:right w:val="single" w:sz="4" w:space="0" w:color="auto"/>
            </w:tcBorders>
          </w:tcPr>
          <w:p w14:paraId="3EB87B25" w14:textId="77777777" w:rsidR="0029348E" w:rsidRPr="0029348E" w:rsidRDefault="0029348E" w:rsidP="0029348E">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659206B" w14:textId="77777777" w:rsidR="0029348E" w:rsidRPr="0029348E" w:rsidRDefault="0029348E" w:rsidP="0029348E">
            <w:pPr>
              <w:widowControl w:val="0"/>
              <w:autoSpaceDE w:val="0"/>
              <w:autoSpaceDN w:val="0"/>
              <w:adjustRightInd w:val="0"/>
              <w:jc w:val="center"/>
            </w:pPr>
            <w:r w:rsidRPr="0029348E">
              <w:t>Заявитель</w:t>
            </w:r>
          </w:p>
        </w:tc>
        <w:tc>
          <w:tcPr>
            <w:tcW w:w="3118" w:type="dxa"/>
            <w:tcBorders>
              <w:left w:val="single" w:sz="4" w:space="0" w:color="auto"/>
            </w:tcBorders>
          </w:tcPr>
          <w:p w14:paraId="643D8AE0" w14:textId="77777777" w:rsidR="0029348E" w:rsidRPr="0029348E" w:rsidRDefault="0029348E" w:rsidP="0029348E">
            <w:pPr>
              <w:widowControl w:val="0"/>
              <w:autoSpaceDE w:val="0"/>
              <w:autoSpaceDN w:val="0"/>
              <w:adjustRightInd w:val="0"/>
              <w:jc w:val="center"/>
            </w:pPr>
          </w:p>
        </w:tc>
      </w:tr>
    </w:tbl>
    <w:p w14:paraId="7B65A1DA" w14:textId="77777777" w:rsidR="0029348E" w:rsidRPr="0029348E" w:rsidRDefault="0029348E" w:rsidP="0029348E">
      <w:pPr>
        <w:widowControl w:val="0"/>
        <w:autoSpaceDE w:val="0"/>
        <w:autoSpaceDN w:val="0"/>
        <w:adjustRightInd w:val="0"/>
        <w:jc w:val="both"/>
      </w:pPr>
    </w:p>
    <w:p w14:paraId="04FF1F43" w14:textId="4F9BB72B" w:rsidR="0029348E" w:rsidRDefault="0029348E" w:rsidP="0029348E">
      <w:pPr>
        <w:autoSpaceDE w:val="0"/>
        <w:adjustRightInd w:val="0"/>
        <w:spacing w:line="240" w:lineRule="exact"/>
        <w:ind w:firstLine="709"/>
        <w:jc w:val="both"/>
        <w:rPr>
          <w:color w:val="000000"/>
          <w:sz w:val="28"/>
          <w:szCs w:val="28"/>
        </w:rPr>
      </w:pPr>
    </w:p>
    <w:p w14:paraId="23CEC87C" w14:textId="77777777" w:rsidR="004F20EA" w:rsidRPr="0029348E" w:rsidRDefault="004F20EA" w:rsidP="0029348E">
      <w:pPr>
        <w:autoSpaceDE w:val="0"/>
        <w:adjustRightInd w:val="0"/>
        <w:spacing w:line="240" w:lineRule="exact"/>
        <w:ind w:firstLine="709"/>
        <w:jc w:val="both"/>
        <w:rPr>
          <w:color w:val="000000"/>
          <w:sz w:val="28"/>
          <w:szCs w:val="28"/>
        </w:rPr>
      </w:pPr>
    </w:p>
    <w:p w14:paraId="4A5EF294" w14:textId="77777777" w:rsidR="0029348E" w:rsidRPr="0029348E" w:rsidRDefault="0029348E" w:rsidP="0029348E">
      <w:pPr>
        <w:autoSpaceDE w:val="0"/>
        <w:adjustRightInd w:val="0"/>
        <w:spacing w:line="240" w:lineRule="exact"/>
        <w:ind w:firstLine="709"/>
        <w:jc w:val="both"/>
        <w:rPr>
          <w:color w:val="000000"/>
          <w:sz w:val="28"/>
          <w:szCs w:val="28"/>
        </w:rPr>
      </w:pPr>
    </w:p>
    <w:p w14:paraId="378CFC2C" w14:textId="77777777" w:rsidR="0029348E" w:rsidRPr="0029348E" w:rsidRDefault="0029348E" w:rsidP="0029348E">
      <w:pPr>
        <w:autoSpaceDE w:val="0"/>
        <w:adjustRightInd w:val="0"/>
        <w:spacing w:line="240" w:lineRule="exact"/>
        <w:ind w:firstLine="709"/>
        <w:jc w:val="both"/>
        <w:rPr>
          <w:color w:val="000000"/>
          <w:sz w:val="28"/>
          <w:szCs w:val="28"/>
        </w:rPr>
      </w:pPr>
    </w:p>
    <w:p w14:paraId="00D79658" w14:textId="77777777" w:rsidR="00FC306C" w:rsidRPr="00FC306C" w:rsidRDefault="00FC306C" w:rsidP="00FC306C">
      <w:pPr>
        <w:widowControl w:val="0"/>
        <w:autoSpaceDE w:val="0"/>
        <w:autoSpaceDN w:val="0"/>
        <w:adjustRightInd w:val="0"/>
        <w:spacing w:line="240" w:lineRule="exact"/>
        <w:ind w:left="5670"/>
        <w:outlineLvl w:val="1"/>
        <w:rPr>
          <w:sz w:val="28"/>
          <w:szCs w:val="28"/>
        </w:rPr>
      </w:pPr>
      <w:r w:rsidRPr="00FC306C">
        <w:rPr>
          <w:sz w:val="28"/>
          <w:szCs w:val="28"/>
        </w:rPr>
        <w:lastRenderedPageBreak/>
        <w:t>Приложение 2</w:t>
      </w:r>
    </w:p>
    <w:p w14:paraId="69AF6E8E" w14:textId="77777777" w:rsidR="00FC306C" w:rsidRPr="00FC306C" w:rsidRDefault="00FC306C" w:rsidP="00FC306C">
      <w:pPr>
        <w:widowControl w:val="0"/>
        <w:autoSpaceDE w:val="0"/>
        <w:autoSpaceDN w:val="0"/>
        <w:adjustRightInd w:val="0"/>
        <w:spacing w:line="240" w:lineRule="exact"/>
        <w:ind w:left="5670"/>
        <w:outlineLvl w:val="1"/>
        <w:rPr>
          <w:sz w:val="28"/>
          <w:szCs w:val="28"/>
        </w:rPr>
      </w:pPr>
      <w:r w:rsidRPr="00FC306C">
        <w:rPr>
          <w:sz w:val="28"/>
          <w:szCs w:val="28"/>
        </w:rPr>
        <w:t>к административному регламенту</w:t>
      </w:r>
    </w:p>
    <w:p w14:paraId="0A312D75" w14:textId="77777777" w:rsidR="00FC306C" w:rsidRPr="00FC306C" w:rsidRDefault="00FC306C" w:rsidP="00FC306C">
      <w:pPr>
        <w:widowControl w:val="0"/>
        <w:autoSpaceDE w:val="0"/>
        <w:autoSpaceDN w:val="0"/>
        <w:adjustRightInd w:val="0"/>
        <w:spacing w:line="240" w:lineRule="exact"/>
        <w:ind w:left="5670"/>
        <w:outlineLvl w:val="1"/>
        <w:rPr>
          <w:sz w:val="28"/>
          <w:szCs w:val="28"/>
        </w:rPr>
      </w:pPr>
      <w:r w:rsidRPr="00FC306C">
        <w:rPr>
          <w:sz w:val="28"/>
          <w:szCs w:val="28"/>
        </w:rPr>
        <w:t>предоставления муниципальной услуги «Перевод жилого помещения в нежилое помещение и нежилого помещения в жилое помещение»</w:t>
      </w:r>
    </w:p>
    <w:p w14:paraId="31C7A615" w14:textId="7D0BFB10" w:rsidR="00FC306C" w:rsidRDefault="00FC306C" w:rsidP="0047138D">
      <w:pPr>
        <w:widowControl w:val="0"/>
        <w:autoSpaceDE w:val="0"/>
        <w:autoSpaceDN w:val="0"/>
        <w:adjustRightInd w:val="0"/>
        <w:spacing w:line="240" w:lineRule="exact"/>
        <w:ind w:left="5670"/>
        <w:outlineLvl w:val="1"/>
        <w:rPr>
          <w:sz w:val="28"/>
          <w:szCs w:val="28"/>
        </w:rPr>
      </w:pPr>
    </w:p>
    <w:p w14:paraId="4FAB80DC" w14:textId="652D80CA" w:rsidR="00FC306C" w:rsidRDefault="00FC306C" w:rsidP="0047138D">
      <w:pPr>
        <w:widowControl w:val="0"/>
        <w:autoSpaceDE w:val="0"/>
        <w:autoSpaceDN w:val="0"/>
        <w:adjustRightInd w:val="0"/>
        <w:spacing w:line="240" w:lineRule="exact"/>
        <w:ind w:left="5670"/>
        <w:outlineLvl w:val="1"/>
        <w:rPr>
          <w:sz w:val="28"/>
          <w:szCs w:val="28"/>
        </w:rPr>
      </w:pPr>
    </w:p>
    <w:p w14:paraId="451F819B" w14:textId="77777777" w:rsidR="001776B9" w:rsidRPr="0029348E" w:rsidRDefault="001776B9" w:rsidP="001776B9">
      <w:pPr>
        <w:autoSpaceDE w:val="0"/>
        <w:autoSpaceDN w:val="0"/>
        <w:ind w:left="5103"/>
      </w:pPr>
      <w:r w:rsidRPr="0029348E">
        <w:t xml:space="preserve">В  </w:t>
      </w:r>
    </w:p>
    <w:p w14:paraId="64BBF33E" w14:textId="77777777" w:rsidR="001776B9" w:rsidRPr="0029348E" w:rsidRDefault="001776B9" w:rsidP="001776B9">
      <w:pPr>
        <w:pBdr>
          <w:top w:val="single" w:sz="4" w:space="1" w:color="auto"/>
        </w:pBdr>
        <w:autoSpaceDE w:val="0"/>
        <w:autoSpaceDN w:val="0"/>
        <w:ind w:left="5387"/>
        <w:jc w:val="center"/>
        <w:rPr>
          <w:sz w:val="20"/>
          <w:szCs w:val="20"/>
        </w:rPr>
      </w:pPr>
      <w:r w:rsidRPr="0029348E">
        <w:rPr>
          <w:sz w:val="20"/>
          <w:szCs w:val="20"/>
        </w:rPr>
        <w:t>(наименование органа местного самоуправления</w:t>
      </w:r>
    </w:p>
    <w:p w14:paraId="196F8CDC" w14:textId="77777777" w:rsidR="001776B9" w:rsidRPr="0029348E" w:rsidRDefault="001776B9" w:rsidP="001776B9">
      <w:pPr>
        <w:autoSpaceDE w:val="0"/>
        <w:autoSpaceDN w:val="0"/>
        <w:ind w:left="5103"/>
      </w:pPr>
    </w:p>
    <w:p w14:paraId="677B86A5" w14:textId="77777777" w:rsidR="001776B9" w:rsidRPr="0029348E" w:rsidRDefault="001776B9" w:rsidP="001776B9">
      <w:pPr>
        <w:pBdr>
          <w:top w:val="single" w:sz="4" w:space="1" w:color="auto"/>
        </w:pBdr>
        <w:autoSpaceDE w:val="0"/>
        <w:autoSpaceDN w:val="0"/>
        <w:ind w:left="5103"/>
        <w:jc w:val="center"/>
        <w:rPr>
          <w:sz w:val="20"/>
          <w:szCs w:val="20"/>
        </w:rPr>
      </w:pPr>
      <w:r w:rsidRPr="0029348E">
        <w:rPr>
          <w:sz w:val="20"/>
          <w:szCs w:val="20"/>
        </w:rPr>
        <w:t>муниципального образования)</w:t>
      </w:r>
    </w:p>
    <w:p w14:paraId="1DB2A78B" w14:textId="77777777" w:rsidR="00FC306C" w:rsidRDefault="00FC306C" w:rsidP="0047138D">
      <w:pPr>
        <w:widowControl w:val="0"/>
        <w:autoSpaceDE w:val="0"/>
        <w:autoSpaceDN w:val="0"/>
        <w:adjustRightInd w:val="0"/>
        <w:spacing w:line="240" w:lineRule="exact"/>
        <w:ind w:left="5670"/>
        <w:outlineLvl w:val="1"/>
        <w:rPr>
          <w:sz w:val="28"/>
          <w:szCs w:val="28"/>
        </w:rPr>
      </w:pPr>
    </w:p>
    <w:p w14:paraId="426675C3" w14:textId="607E4807" w:rsidR="00FC306C" w:rsidRDefault="00FC306C" w:rsidP="0047138D">
      <w:pPr>
        <w:widowControl w:val="0"/>
        <w:autoSpaceDE w:val="0"/>
        <w:autoSpaceDN w:val="0"/>
        <w:adjustRightInd w:val="0"/>
        <w:spacing w:line="240" w:lineRule="exact"/>
        <w:ind w:left="5670"/>
        <w:outlineLvl w:val="1"/>
        <w:rPr>
          <w:sz w:val="28"/>
          <w:szCs w:val="28"/>
        </w:rPr>
      </w:pPr>
    </w:p>
    <w:p w14:paraId="40BFCA0B" w14:textId="281B2F86" w:rsidR="00FC306C" w:rsidRPr="00FC306C" w:rsidRDefault="00FC306C" w:rsidP="00FC306C">
      <w:pPr>
        <w:autoSpaceDE w:val="0"/>
        <w:autoSpaceDN w:val="0"/>
        <w:adjustRightInd w:val="0"/>
        <w:jc w:val="center"/>
        <w:rPr>
          <w:color w:val="000000"/>
          <w:sz w:val="28"/>
          <w:szCs w:val="28"/>
        </w:rPr>
      </w:pPr>
      <w:r w:rsidRPr="00FC306C">
        <w:rPr>
          <w:color w:val="000000"/>
          <w:sz w:val="28"/>
          <w:szCs w:val="28"/>
        </w:rPr>
        <w:t>З</w:t>
      </w:r>
      <w:r w:rsidR="001776B9">
        <w:rPr>
          <w:color w:val="000000"/>
          <w:sz w:val="28"/>
          <w:szCs w:val="28"/>
        </w:rPr>
        <w:t>АЯВЛЕНИЕ</w:t>
      </w:r>
    </w:p>
    <w:p w14:paraId="18B6D7CC" w14:textId="77777777" w:rsidR="00FC306C" w:rsidRPr="00FC306C" w:rsidRDefault="00FC306C" w:rsidP="00FC306C">
      <w:pPr>
        <w:autoSpaceDE w:val="0"/>
        <w:autoSpaceDN w:val="0"/>
        <w:adjustRightInd w:val="0"/>
        <w:jc w:val="center"/>
        <w:rPr>
          <w:color w:val="000000"/>
          <w:sz w:val="28"/>
          <w:szCs w:val="28"/>
        </w:rPr>
      </w:pPr>
      <w:r w:rsidRPr="00FC306C">
        <w:rPr>
          <w:color w:val="000000"/>
          <w:sz w:val="28"/>
          <w:szCs w:val="28"/>
        </w:rPr>
        <w:t>о переводе помещения</w:t>
      </w:r>
    </w:p>
    <w:p w14:paraId="398171BF" w14:textId="77777777" w:rsidR="00FC306C" w:rsidRPr="00FC306C" w:rsidRDefault="00FC306C" w:rsidP="00FC306C">
      <w:pPr>
        <w:autoSpaceDE w:val="0"/>
        <w:autoSpaceDN w:val="0"/>
        <w:adjustRightInd w:val="0"/>
        <w:jc w:val="both"/>
        <w:rPr>
          <w:color w:val="000000"/>
        </w:rPr>
      </w:pPr>
    </w:p>
    <w:p w14:paraId="35F56E8D" w14:textId="401D4692" w:rsidR="00FC306C" w:rsidRDefault="00FC306C" w:rsidP="00FC306C">
      <w:pPr>
        <w:autoSpaceDE w:val="0"/>
        <w:autoSpaceDN w:val="0"/>
        <w:adjustRightInd w:val="0"/>
        <w:jc w:val="both"/>
        <w:rPr>
          <w:color w:val="000000"/>
        </w:rPr>
      </w:pPr>
      <w:r w:rsidRPr="00FC306C">
        <w:rPr>
          <w:color w:val="000000"/>
        </w:rPr>
        <w:t>от ________________________________________________________________________________</w:t>
      </w:r>
    </w:p>
    <w:p w14:paraId="18B66D9F" w14:textId="086A1B29" w:rsidR="001776B9" w:rsidRPr="00556FAA" w:rsidRDefault="001776B9" w:rsidP="001776B9">
      <w:pPr>
        <w:autoSpaceDE w:val="0"/>
        <w:autoSpaceDN w:val="0"/>
        <w:adjustRightInd w:val="0"/>
        <w:jc w:val="both"/>
        <w:rPr>
          <w:color w:val="000000"/>
          <w:sz w:val="22"/>
          <w:szCs w:val="22"/>
        </w:rPr>
      </w:pPr>
      <w:r w:rsidRPr="00556FAA">
        <w:rPr>
          <w:color w:val="000000"/>
          <w:sz w:val="22"/>
          <w:szCs w:val="22"/>
        </w:rPr>
        <w:t xml:space="preserve">                                     (наименование или Ф.И.О. собственника помещения)</w:t>
      </w:r>
    </w:p>
    <w:p w14:paraId="239ED99C" w14:textId="762A01EA" w:rsidR="00FC306C" w:rsidRPr="00FC306C" w:rsidRDefault="00FC306C" w:rsidP="00FC306C">
      <w:pPr>
        <w:autoSpaceDE w:val="0"/>
        <w:autoSpaceDN w:val="0"/>
        <w:adjustRightInd w:val="0"/>
        <w:jc w:val="both"/>
        <w:rPr>
          <w:color w:val="000000"/>
        </w:rPr>
      </w:pPr>
      <w:r w:rsidRPr="00FC306C">
        <w:rPr>
          <w:color w:val="000000"/>
        </w:rPr>
        <w:t>проживающего(ей) по адресу: ______________________________________________________</w:t>
      </w:r>
      <w:r w:rsidR="00556FAA">
        <w:rPr>
          <w:color w:val="000000"/>
        </w:rPr>
        <w:t>__</w:t>
      </w:r>
      <w:r w:rsidRPr="00FC306C">
        <w:rPr>
          <w:color w:val="000000"/>
        </w:rPr>
        <w:t>,</w:t>
      </w:r>
    </w:p>
    <w:p w14:paraId="200F0CF7" w14:textId="4EED9A5E" w:rsidR="00FC306C" w:rsidRPr="00FC306C" w:rsidRDefault="00FC306C" w:rsidP="00FC306C">
      <w:pPr>
        <w:autoSpaceDE w:val="0"/>
        <w:autoSpaceDN w:val="0"/>
        <w:adjustRightInd w:val="0"/>
        <w:jc w:val="both"/>
        <w:rPr>
          <w:color w:val="000000"/>
        </w:rPr>
      </w:pPr>
      <w:r w:rsidRPr="00FC306C">
        <w:rPr>
          <w:color w:val="000000"/>
        </w:rPr>
        <w:t xml:space="preserve">паспорт </w:t>
      </w:r>
      <w:r w:rsidR="00556FAA">
        <w:rPr>
          <w:color w:val="000000"/>
        </w:rPr>
        <w:t>(для физического лица)</w:t>
      </w:r>
      <w:r w:rsidRPr="00FC306C">
        <w:rPr>
          <w:color w:val="000000"/>
        </w:rPr>
        <w:t>_______________________________________________________</w:t>
      </w:r>
    </w:p>
    <w:p w14:paraId="7C712AA8" w14:textId="3301B9EC"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w:t>
      </w:r>
      <w:r w:rsidR="00556FAA">
        <w:rPr>
          <w:color w:val="000000"/>
        </w:rPr>
        <w:t>_________________</w:t>
      </w:r>
      <w:r w:rsidRPr="00FC306C">
        <w:rPr>
          <w:color w:val="000000"/>
        </w:rPr>
        <w:t>_,</w:t>
      </w:r>
    </w:p>
    <w:p w14:paraId="1C7E6173" w14:textId="1716DC0F" w:rsidR="00FC306C" w:rsidRPr="00FC306C" w:rsidRDefault="00FC306C" w:rsidP="00FC306C">
      <w:pPr>
        <w:autoSpaceDE w:val="0"/>
        <w:autoSpaceDN w:val="0"/>
        <w:adjustRightInd w:val="0"/>
        <w:jc w:val="both"/>
        <w:rPr>
          <w:color w:val="000000"/>
        </w:rPr>
      </w:pPr>
      <w:r w:rsidRPr="00FC306C">
        <w:rPr>
          <w:color w:val="000000"/>
        </w:rPr>
        <w:t>реквизиты регистрационных документов и адрес места нахождения (для юридических лиц): _____________________________________________________________________________</w:t>
      </w:r>
      <w:r w:rsidR="00556FAA">
        <w:rPr>
          <w:color w:val="000000"/>
        </w:rPr>
        <w:t>_____</w:t>
      </w:r>
    </w:p>
    <w:p w14:paraId="376D3A57" w14:textId="07007340"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w:t>
      </w:r>
      <w:r w:rsidR="00556FAA">
        <w:rPr>
          <w:color w:val="000000"/>
        </w:rPr>
        <w:t>_</w:t>
      </w:r>
      <w:r w:rsidRPr="00FC306C">
        <w:rPr>
          <w:color w:val="000000"/>
        </w:rPr>
        <w:t xml:space="preserve">_ </w:t>
      </w:r>
    </w:p>
    <w:p w14:paraId="7463F2F8" w14:textId="58B41948" w:rsidR="00FC306C" w:rsidRPr="00FC306C" w:rsidRDefault="00FC306C" w:rsidP="00FC306C">
      <w:pPr>
        <w:autoSpaceDE w:val="0"/>
        <w:autoSpaceDN w:val="0"/>
        <w:adjustRightInd w:val="0"/>
        <w:jc w:val="center"/>
        <w:rPr>
          <w:color w:val="000000"/>
        </w:rPr>
      </w:pPr>
      <w:r w:rsidRPr="00FC306C">
        <w:rPr>
          <w:color w:val="000000"/>
        </w:rPr>
        <w:t xml:space="preserve"> (свидетельство о государственной регистрации </w:t>
      </w:r>
      <w:r w:rsidR="00556FAA">
        <w:rPr>
          <w:color w:val="000000"/>
        </w:rPr>
        <w:t>юридического лица</w:t>
      </w:r>
      <w:r w:rsidRPr="00FC306C">
        <w:rPr>
          <w:color w:val="000000"/>
        </w:rPr>
        <w:t>)</w:t>
      </w:r>
    </w:p>
    <w:p w14:paraId="277FC711" w14:textId="11450452" w:rsidR="00FC306C" w:rsidRPr="00FC306C" w:rsidRDefault="00FC306C" w:rsidP="00FC306C">
      <w:pPr>
        <w:autoSpaceDE w:val="0"/>
        <w:autoSpaceDN w:val="0"/>
        <w:adjustRightInd w:val="0"/>
        <w:jc w:val="both"/>
        <w:rPr>
          <w:color w:val="000000"/>
        </w:rPr>
      </w:pPr>
      <w:r w:rsidRPr="00FC306C">
        <w:rPr>
          <w:color w:val="000000"/>
        </w:rPr>
        <w:t>контактный телефон ______________________________________________</w:t>
      </w:r>
      <w:r w:rsidR="00556FAA">
        <w:rPr>
          <w:color w:val="000000"/>
        </w:rPr>
        <w:t>__________________</w:t>
      </w:r>
      <w:r w:rsidRPr="00FC306C">
        <w:rPr>
          <w:color w:val="000000"/>
        </w:rPr>
        <w:t>,</w:t>
      </w:r>
    </w:p>
    <w:p w14:paraId="6C04A001" w14:textId="32D1FAFD" w:rsidR="00FC306C" w:rsidRPr="00FC306C" w:rsidRDefault="00FC306C" w:rsidP="00FC306C">
      <w:pPr>
        <w:autoSpaceDE w:val="0"/>
        <w:autoSpaceDN w:val="0"/>
        <w:adjustRightInd w:val="0"/>
        <w:jc w:val="both"/>
        <w:rPr>
          <w:color w:val="000000"/>
        </w:rPr>
      </w:pPr>
      <w:r w:rsidRPr="00FC306C">
        <w:rPr>
          <w:color w:val="000000"/>
        </w:rPr>
        <w:t>действующего(ей) от имени ______________________________________________________</w:t>
      </w:r>
      <w:r w:rsidR="00556FAA">
        <w:rPr>
          <w:color w:val="000000"/>
        </w:rPr>
        <w:t>___</w:t>
      </w:r>
      <w:r w:rsidRPr="00FC306C">
        <w:rPr>
          <w:color w:val="000000"/>
        </w:rPr>
        <w:t>_</w:t>
      </w:r>
    </w:p>
    <w:p w14:paraId="087B357C" w14:textId="5FFE4EE9"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w:t>
      </w:r>
      <w:r w:rsidR="00556FAA">
        <w:rPr>
          <w:color w:val="000000"/>
        </w:rPr>
        <w:t>_</w:t>
      </w:r>
      <w:r w:rsidRPr="00FC306C">
        <w:rPr>
          <w:color w:val="000000"/>
        </w:rPr>
        <w:t>_</w:t>
      </w:r>
    </w:p>
    <w:p w14:paraId="79BF97E8" w14:textId="2EBCBDDD" w:rsidR="00FC306C" w:rsidRPr="00FC306C" w:rsidRDefault="00FC306C" w:rsidP="00FC306C">
      <w:pPr>
        <w:autoSpaceDE w:val="0"/>
        <w:autoSpaceDN w:val="0"/>
        <w:adjustRightInd w:val="0"/>
        <w:jc w:val="both"/>
        <w:rPr>
          <w:color w:val="000000"/>
        </w:rPr>
      </w:pPr>
      <w:r w:rsidRPr="00FC306C">
        <w:rPr>
          <w:color w:val="000000"/>
        </w:rPr>
        <w:t xml:space="preserve">на основании </w:t>
      </w:r>
      <w:r w:rsidR="00556FAA" w:rsidRPr="00FC306C">
        <w:rPr>
          <w:color w:val="000000"/>
        </w:rPr>
        <w:t xml:space="preserve"> </w:t>
      </w:r>
      <w:r w:rsidRPr="00FC306C">
        <w:rPr>
          <w:color w:val="000000"/>
        </w:rPr>
        <w:t>_______________________________</w:t>
      </w:r>
      <w:r w:rsidR="00556FAA">
        <w:rPr>
          <w:color w:val="000000"/>
        </w:rPr>
        <w:t>______________________</w:t>
      </w:r>
      <w:r w:rsidR="009C50EF" w:rsidRPr="00FC306C">
        <w:rPr>
          <w:color w:val="000000"/>
        </w:rPr>
        <w:t>(доверенность</w:t>
      </w:r>
      <w:r w:rsidR="009C50EF">
        <w:rPr>
          <w:color w:val="000000"/>
        </w:rPr>
        <w:t>)</w:t>
      </w:r>
    </w:p>
    <w:p w14:paraId="46339285" w14:textId="299CADA2" w:rsidR="00FC306C" w:rsidRPr="00FC306C" w:rsidRDefault="00FC306C" w:rsidP="00FC306C">
      <w:pPr>
        <w:autoSpaceDE w:val="0"/>
        <w:autoSpaceDN w:val="0"/>
        <w:adjustRightInd w:val="0"/>
        <w:jc w:val="both"/>
        <w:rPr>
          <w:color w:val="000000"/>
        </w:rPr>
      </w:pPr>
      <w:r w:rsidRPr="00FC306C">
        <w:rPr>
          <w:color w:val="000000"/>
        </w:rPr>
        <w:t>№ _____ от "___ " _________ 20_ г.</w:t>
      </w:r>
    </w:p>
    <w:p w14:paraId="4388E03E" w14:textId="22AAF2CB"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w:t>
      </w:r>
      <w:r w:rsidR="009C50EF">
        <w:rPr>
          <w:color w:val="000000"/>
        </w:rPr>
        <w:t>_</w:t>
      </w:r>
      <w:r w:rsidRPr="00FC306C">
        <w:rPr>
          <w:color w:val="000000"/>
        </w:rPr>
        <w:t>_</w:t>
      </w:r>
    </w:p>
    <w:p w14:paraId="4294A576" w14:textId="77E6B45C" w:rsidR="009C50EF" w:rsidRPr="009C50EF" w:rsidRDefault="009C50EF" w:rsidP="009C50EF">
      <w:pPr>
        <w:autoSpaceDE w:val="0"/>
        <w:autoSpaceDN w:val="0"/>
        <w:adjustRightInd w:val="0"/>
        <w:jc w:val="both"/>
        <w:rPr>
          <w:color w:val="000000"/>
        </w:rPr>
      </w:pPr>
      <w:r>
        <w:rPr>
          <w:color w:val="000000"/>
        </w:rPr>
        <w:t>с</w:t>
      </w:r>
      <w:r w:rsidR="00FC306C" w:rsidRPr="00FC306C">
        <w:rPr>
          <w:color w:val="000000"/>
        </w:rPr>
        <w:t>обственник</w:t>
      </w:r>
      <w:r>
        <w:rPr>
          <w:color w:val="000000"/>
        </w:rPr>
        <w:t xml:space="preserve">а </w:t>
      </w:r>
      <w:r w:rsidR="00FC306C" w:rsidRPr="00FC306C">
        <w:rPr>
          <w:color w:val="000000"/>
        </w:rPr>
        <w:t>(</w:t>
      </w:r>
      <w:proofErr w:type="spellStart"/>
      <w:r>
        <w:rPr>
          <w:color w:val="000000"/>
        </w:rPr>
        <w:t>ов</w:t>
      </w:r>
      <w:proofErr w:type="spellEnd"/>
      <w:r w:rsidR="00FC306C" w:rsidRPr="00FC306C">
        <w:rPr>
          <w:color w:val="000000"/>
        </w:rPr>
        <w:t>) помещения</w:t>
      </w:r>
      <w:r>
        <w:rPr>
          <w:color w:val="000000"/>
        </w:rPr>
        <w:t xml:space="preserve"> </w:t>
      </w:r>
      <w:r w:rsidRPr="009C50EF">
        <w:rPr>
          <w:color w:val="000000"/>
        </w:rPr>
        <w:t>с кадастровым номером _________</w:t>
      </w:r>
      <w:r>
        <w:rPr>
          <w:color w:val="000000"/>
        </w:rPr>
        <w:t>______________________</w:t>
      </w:r>
      <w:r w:rsidRPr="009C50EF">
        <w:rPr>
          <w:color w:val="000000"/>
        </w:rPr>
        <w:t xml:space="preserve"> общей площадью _________ кв. м, находящегося по адресу: ____________________________________________________________, право собственности на данное помещение подтверждается записью в Едином государственном реестре недвижимости от "__"____________ ____ г. (</w:t>
      </w:r>
      <w:hyperlink r:id="rId14" w:history="1">
        <w:r>
          <w:rPr>
            <w:rStyle w:val="af6"/>
            <w:color w:val="auto"/>
            <w:u w:val="none"/>
          </w:rPr>
          <w:t>в</w:t>
        </w:r>
        <w:r w:rsidRPr="009C50EF">
          <w:rPr>
            <w:rStyle w:val="af6"/>
            <w:color w:val="auto"/>
            <w:u w:val="none"/>
          </w:rPr>
          <w:t>ыписка</w:t>
        </w:r>
      </w:hyperlink>
      <w:r w:rsidRPr="009C50EF">
        <w:rPr>
          <w:color w:val="000000"/>
        </w:rPr>
        <w:t xml:space="preserve"> из Единого государственного реестра недвижимости от "__"____________ ____ г. </w:t>
      </w:r>
      <w:r>
        <w:rPr>
          <w:color w:val="000000"/>
        </w:rPr>
        <w:t>№</w:t>
      </w:r>
      <w:r w:rsidRPr="009C50EF">
        <w:rPr>
          <w:color w:val="000000"/>
        </w:rPr>
        <w:t xml:space="preserve"> ________________________).</w:t>
      </w:r>
    </w:p>
    <w:p w14:paraId="0F0B7C94" w14:textId="77777777"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_________________________________________________________________________________</w:t>
      </w:r>
    </w:p>
    <w:p w14:paraId="46B702AC" w14:textId="0668EDA0" w:rsidR="00FC306C" w:rsidRPr="00FC306C" w:rsidRDefault="009C50EF" w:rsidP="00FC306C">
      <w:pPr>
        <w:autoSpaceDE w:val="0"/>
        <w:autoSpaceDN w:val="0"/>
        <w:adjustRightInd w:val="0"/>
        <w:jc w:val="both"/>
        <w:rPr>
          <w:color w:val="000000"/>
        </w:rPr>
      </w:pPr>
      <w:r>
        <w:rPr>
          <w:color w:val="000000"/>
        </w:rPr>
        <w:t>(</w:t>
      </w:r>
      <w:r w:rsidR="00FC306C" w:rsidRPr="00FC306C">
        <w:rPr>
          <w:color w:val="000000"/>
        </w:rPr>
        <w:t>реквизиты документов о государственной регистрации права собственности</w:t>
      </w:r>
      <w:r>
        <w:rPr>
          <w:color w:val="000000"/>
        </w:rPr>
        <w:t>)</w:t>
      </w:r>
      <w:r w:rsidR="00FC306C" w:rsidRPr="00FC306C">
        <w:rPr>
          <w:color w:val="000000"/>
        </w:rPr>
        <w:t xml:space="preserve"> _________________________________________________________________________________</w:t>
      </w:r>
    </w:p>
    <w:p w14:paraId="75EE5035" w14:textId="77777777"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_________________________________________________________________________________</w:t>
      </w:r>
    </w:p>
    <w:p w14:paraId="5287E548" w14:textId="77777777" w:rsidR="00FC306C" w:rsidRPr="00FC306C" w:rsidRDefault="00FC306C" w:rsidP="00FC306C">
      <w:pPr>
        <w:autoSpaceDE w:val="0"/>
        <w:autoSpaceDN w:val="0"/>
        <w:adjustRightInd w:val="0"/>
        <w:jc w:val="both"/>
        <w:rPr>
          <w:color w:val="000000"/>
        </w:rPr>
      </w:pPr>
      <w:r w:rsidRPr="00FC306C">
        <w:rPr>
          <w:color w:val="000000"/>
        </w:rPr>
        <w:t>информация об обременении правами других лиц ______________________________________</w:t>
      </w:r>
    </w:p>
    <w:p w14:paraId="4273E7E1" w14:textId="77777777"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_________________________________________________________________________________</w:t>
      </w:r>
    </w:p>
    <w:p w14:paraId="73936BB7" w14:textId="77777777"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_________________________________________________________________________________</w:t>
      </w:r>
    </w:p>
    <w:p w14:paraId="79984888" w14:textId="77777777" w:rsidR="00FC306C" w:rsidRPr="00FC306C" w:rsidRDefault="00FC306C" w:rsidP="00FC306C">
      <w:pPr>
        <w:autoSpaceDE w:val="0"/>
        <w:autoSpaceDN w:val="0"/>
        <w:adjustRightInd w:val="0"/>
        <w:jc w:val="both"/>
        <w:rPr>
          <w:color w:val="000000"/>
        </w:rPr>
      </w:pPr>
      <w:r w:rsidRPr="00FC306C">
        <w:rPr>
          <w:color w:val="000000"/>
        </w:rPr>
        <w:t>Примечание: документы, удостоверяющие полномочия, прилагаются к заявлению (подлинники  или  засвидетельствованные  в нотариальном порядке копии).</w:t>
      </w:r>
    </w:p>
    <w:p w14:paraId="2CBB3020" w14:textId="77777777" w:rsidR="00FC306C" w:rsidRPr="00FC306C" w:rsidRDefault="00FC306C" w:rsidP="00FC306C">
      <w:pPr>
        <w:autoSpaceDE w:val="0"/>
        <w:autoSpaceDN w:val="0"/>
        <w:adjustRightInd w:val="0"/>
        <w:jc w:val="both"/>
        <w:rPr>
          <w:color w:val="000000"/>
        </w:rPr>
      </w:pPr>
    </w:p>
    <w:p w14:paraId="2432080E" w14:textId="27420360" w:rsidR="00FC306C" w:rsidRDefault="00FC306C" w:rsidP="00FC306C">
      <w:pPr>
        <w:autoSpaceDE w:val="0"/>
        <w:autoSpaceDN w:val="0"/>
        <w:adjustRightInd w:val="0"/>
        <w:ind w:firstLine="708"/>
        <w:jc w:val="both"/>
        <w:rPr>
          <w:color w:val="000000"/>
        </w:rPr>
      </w:pPr>
      <w:r w:rsidRPr="00FC306C">
        <w:rPr>
          <w:color w:val="000000"/>
          <w:sz w:val="28"/>
          <w:szCs w:val="28"/>
        </w:rPr>
        <w:t xml:space="preserve">Прошу разрешить </w:t>
      </w:r>
      <w:r w:rsidR="00E21984" w:rsidRPr="007955D3">
        <w:rPr>
          <w:color w:val="000000"/>
          <w:sz w:val="28"/>
          <w:szCs w:val="28"/>
        </w:rPr>
        <w:t>перевод жилого (нежилого) помещения в нежилое (жилое) помещение</w:t>
      </w:r>
      <w:r w:rsidR="00701375" w:rsidRPr="007955D3">
        <w:rPr>
          <w:color w:val="000000"/>
          <w:sz w:val="28"/>
          <w:szCs w:val="28"/>
        </w:rPr>
        <w:t>,</w:t>
      </w:r>
      <w:r w:rsidR="00E21984">
        <w:rPr>
          <w:color w:val="000000"/>
        </w:rPr>
        <w:t xml:space="preserve"> </w:t>
      </w:r>
      <w:r w:rsidR="00E21984">
        <w:rPr>
          <w:color w:val="000000"/>
          <w:sz w:val="22"/>
          <w:szCs w:val="22"/>
        </w:rPr>
        <w:t>(ненужное зачеркнуть)</w:t>
      </w:r>
      <w:r w:rsidRPr="00FC306C">
        <w:rPr>
          <w:color w:val="000000"/>
        </w:rPr>
        <w:t xml:space="preserve"> </w:t>
      </w:r>
    </w:p>
    <w:p w14:paraId="2DE33A12" w14:textId="7D4271F5" w:rsidR="00701375" w:rsidRDefault="00701375" w:rsidP="00701375">
      <w:pPr>
        <w:autoSpaceDE w:val="0"/>
        <w:autoSpaceDN w:val="0"/>
        <w:adjustRightInd w:val="0"/>
        <w:jc w:val="both"/>
        <w:rPr>
          <w:color w:val="000000"/>
        </w:rPr>
      </w:pPr>
      <w:r w:rsidRPr="007955D3">
        <w:rPr>
          <w:color w:val="000000"/>
          <w:sz w:val="28"/>
          <w:szCs w:val="28"/>
        </w:rPr>
        <w:lastRenderedPageBreak/>
        <w:t>которое планируется использовать</w:t>
      </w:r>
      <w:r>
        <w:rPr>
          <w:color w:val="000000"/>
        </w:rPr>
        <w:t>____________________</w:t>
      </w:r>
      <w:r w:rsidR="007955D3">
        <w:rPr>
          <w:color w:val="000000"/>
        </w:rPr>
        <w:t>____________________________</w:t>
      </w:r>
    </w:p>
    <w:p w14:paraId="3C932009" w14:textId="01B3EFCB" w:rsidR="00701375" w:rsidRPr="00701375" w:rsidRDefault="00701375" w:rsidP="00701375">
      <w:pPr>
        <w:autoSpaceDE w:val="0"/>
        <w:autoSpaceDN w:val="0"/>
        <w:adjustRightInd w:val="0"/>
        <w:jc w:val="both"/>
        <w:rPr>
          <w:color w:val="000000"/>
          <w:sz w:val="22"/>
          <w:szCs w:val="22"/>
        </w:rPr>
      </w:pPr>
      <w:r w:rsidRPr="00701375">
        <w:rPr>
          <w:color w:val="000000"/>
          <w:sz w:val="22"/>
          <w:szCs w:val="22"/>
        </w:rPr>
        <w:t xml:space="preserve">                                                                </w:t>
      </w:r>
      <w:r w:rsidR="00BC66D4">
        <w:rPr>
          <w:color w:val="000000"/>
          <w:sz w:val="22"/>
          <w:szCs w:val="22"/>
        </w:rPr>
        <w:t xml:space="preserve">                               </w:t>
      </w:r>
      <w:r w:rsidRPr="00701375">
        <w:rPr>
          <w:color w:val="000000"/>
          <w:sz w:val="22"/>
          <w:szCs w:val="22"/>
        </w:rPr>
        <w:t xml:space="preserve"> (указать вид использования)</w:t>
      </w:r>
    </w:p>
    <w:p w14:paraId="62B5F445" w14:textId="77777777" w:rsidR="00701375" w:rsidRPr="00FC306C" w:rsidRDefault="00701375" w:rsidP="00701375">
      <w:pPr>
        <w:autoSpaceDE w:val="0"/>
        <w:autoSpaceDN w:val="0"/>
        <w:adjustRightInd w:val="0"/>
        <w:jc w:val="both"/>
        <w:rPr>
          <w:color w:val="000000"/>
        </w:rPr>
      </w:pPr>
    </w:p>
    <w:p w14:paraId="46E51F8F" w14:textId="58419DA3" w:rsidR="00D738D8" w:rsidRPr="00BC66D4" w:rsidRDefault="00E21984" w:rsidP="007955D3">
      <w:pPr>
        <w:jc w:val="both"/>
        <w:rPr>
          <w:color w:val="000000"/>
          <w:sz w:val="28"/>
          <w:szCs w:val="28"/>
        </w:rPr>
      </w:pPr>
      <w:r w:rsidRPr="00BC66D4">
        <w:rPr>
          <w:color w:val="000000"/>
          <w:sz w:val="28"/>
          <w:szCs w:val="28"/>
        </w:rPr>
        <w:t>без предварительных условий</w:t>
      </w:r>
      <w:r w:rsidR="00732A62" w:rsidRPr="00BC66D4">
        <w:rPr>
          <w:color w:val="000000"/>
          <w:sz w:val="28"/>
          <w:szCs w:val="28"/>
        </w:rPr>
        <w:t xml:space="preserve"> либо с </w:t>
      </w:r>
      <w:r w:rsidR="00D738D8" w:rsidRPr="00BC66D4">
        <w:rPr>
          <w:color w:val="000000"/>
          <w:sz w:val="28"/>
          <w:szCs w:val="28"/>
        </w:rPr>
        <w:t>проведение</w:t>
      </w:r>
      <w:r w:rsidR="00732A62" w:rsidRPr="00BC66D4">
        <w:rPr>
          <w:color w:val="000000"/>
          <w:sz w:val="28"/>
          <w:szCs w:val="28"/>
        </w:rPr>
        <w:t>м</w:t>
      </w:r>
      <w:r w:rsidR="00D738D8" w:rsidRPr="00BC66D4">
        <w:rPr>
          <w:color w:val="000000"/>
          <w:sz w:val="28"/>
          <w:szCs w:val="28"/>
        </w:rPr>
        <w:t xml:space="preserve"> переустройства, и (или) перепланировки переводимого помещения, и (или) иных работ </w:t>
      </w:r>
      <w:r w:rsidR="007955D3" w:rsidRPr="00BC66D4">
        <w:rPr>
          <w:color w:val="000000"/>
          <w:sz w:val="28"/>
          <w:szCs w:val="28"/>
        </w:rPr>
        <w:t xml:space="preserve">по ремонту, реконструкции, реставрации помещения </w:t>
      </w:r>
      <w:r w:rsidR="00D738D8" w:rsidRPr="00BC66D4">
        <w:rPr>
          <w:color w:val="000000"/>
          <w:sz w:val="28"/>
          <w:szCs w:val="28"/>
        </w:rPr>
        <w:t>(</w:t>
      </w:r>
      <w:r w:rsidR="00732A62" w:rsidRPr="00BC66D4">
        <w:rPr>
          <w:color w:val="000000"/>
          <w:sz w:val="28"/>
          <w:szCs w:val="28"/>
        </w:rPr>
        <w:t>нужное подчеркнуть) на основании проекта</w:t>
      </w:r>
      <w:r w:rsidR="00732A62" w:rsidRPr="00FC306C">
        <w:rPr>
          <w:color w:val="000000"/>
          <w:sz w:val="28"/>
          <w:szCs w:val="28"/>
        </w:rPr>
        <w:t xml:space="preserve"> переустройства и</w:t>
      </w:r>
      <w:r w:rsidR="00732A62" w:rsidRPr="00BC66D4">
        <w:rPr>
          <w:color w:val="000000"/>
          <w:sz w:val="28"/>
          <w:szCs w:val="28"/>
        </w:rPr>
        <w:t xml:space="preserve"> </w:t>
      </w:r>
      <w:r w:rsidR="00732A62" w:rsidRPr="00FC306C">
        <w:rPr>
          <w:color w:val="000000"/>
          <w:sz w:val="28"/>
          <w:szCs w:val="28"/>
        </w:rPr>
        <w:t>(или) перепланировки</w:t>
      </w:r>
      <w:r w:rsidR="00732A62" w:rsidRPr="00BC66D4">
        <w:rPr>
          <w:color w:val="000000"/>
          <w:sz w:val="28"/>
          <w:szCs w:val="28"/>
        </w:rPr>
        <w:t>, иных работ</w:t>
      </w:r>
      <w:r w:rsidR="007955D3" w:rsidRPr="00BC66D4">
        <w:rPr>
          <w:color w:val="000000"/>
          <w:sz w:val="28"/>
          <w:szCs w:val="28"/>
        </w:rPr>
        <w:t xml:space="preserve"> по ремонту, реконструкции, реставрации </w:t>
      </w:r>
      <w:r w:rsidR="00732A62" w:rsidRPr="00FC306C">
        <w:rPr>
          <w:color w:val="000000"/>
          <w:sz w:val="28"/>
          <w:szCs w:val="28"/>
        </w:rPr>
        <w:t>переводимого помещения</w:t>
      </w:r>
    </w:p>
    <w:p w14:paraId="2E6BBF0E" w14:textId="7071D2E5"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_________________________________________________________________________________</w:t>
      </w:r>
    </w:p>
    <w:p w14:paraId="768D37E0" w14:textId="30A510DF" w:rsidR="00FC306C" w:rsidRPr="00FC306C" w:rsidRDefault="00FC306C" w:rsidP="00FC306C">
      <w:pPr>
        <w:autoSpaceDE w:val="0"/>
        <w:autoSpaceDN w:val="0"/>
        <w:adjustRightInd w:val="0"/>
        <w:jc w:val="center"/>
        <w:rPr>
          <w:color w:val="000000"/>
        </w:rPr>
      </w:pPr>
      <w:r w:rsidRPr="00FC306C">
        <w:rPr>
          <w:color w:val="000000"/>
        </w:rPr>
        <w:t>(</w:t>
      </w:r>
      <w:r w:rsidR="00732A62">
        <w:rPr>
          <w:color w:val="000000"/>
        </w:rPr>
        <w:t>указать наименование проекта</w:t>
      </w:r>
      <w:r w:rsidRPr="00FC306C">
        <w:rPr>
          <w:color w:val="000000"/>
        </w:rPr>
        <w:t xml:space="preserve"> переустройств</w:t>
      </w:r>
      <w:r w:rsidR="00732A62">
        <w:rPr>
          <w:color w:val="000000"/>
        </w:rPr>
        <w:t>а</w:t>
      </w:r>
      <w:r w:rsidRPr="00FC306C">
        <w:rPr>
          <w:color w:val="000000"/>
        </w:rPr>
        <w:t xml:space="preserve"> и </w:t>
      </w:r>
      <w:r w:rsidR="00732A62">
        <w:rPr>
          <w:color w:val="000000"/>
        </w:rPr>
        <w:t xml:space="preserve">(или) </w:t>
      </w:r>
      <w:r w:rsidRPr="00FC306C">
        <w:rPr>
          <w:color w:val="000000"/>
        </w:rPr>
        <w:t>перепланировк</w:t>
      </w:r>
      <w:r w:rsidR="00732A62">
        <w:rPr>
          <w:color w:val="000000"/>
        </w:rPr>
        <w:t>и</w:t>
      </w:r>
      <w:r w:rsidRPr="00FC306C">
        <w:rPr>
          <w:color w:val="000000"/>
        </w:rPr>
        <w:t xml:space="preserve">, </w:t>
      </w:r>
      <w:r w:rsidR="00732A62">
        <w:rPr>
          <w:color w:val="000000"/>
        </w:rPr>
        <w:t>иных работ</w:t>
      </w:r>
      <w:r w:rsidRPr="00FC306C">
        <w:rPr>
          <w:color w:val="000000"/>
        </w:rPr>
        <w:t>)</w:t>
      </w:r>
    </w:p>
    <w:p w14:paraId="3FBEDF1C" w14:textId="6EB357BF" w:rsidR="00FC306C" w:rsidRPr="00FC306C" w:rsidRDefault="00732A62" w:rsidP="00FC306C">
      <w:pPr>
        <w:autoSpaceDE w:val="0"/>
        <w:autoSpaceDN w:val="0"/>
        <w:adjustRightInd w:val="0"/>
        <w:jc w:val="both"/>
        <w:rPr>
          <w:color w:val="000000"/>
        </w:rPr>
      </w:pPr>
      <w:r>
        <w:rPr>
          <w:color w:val="000000"/>
        </w:rPr>
        <w:t>__________________________________________________________________________________</w:t>
      </w:r>
    </w:p>
    <w:p w14:paraId="4AB5CE0D" w14:textId="77777777" w:rsidR="00BC66D4" w:rsidRDefault="00BC66D4" w:rsidP="00FC306C">
      <w:pPr>
        <w:autoSpaceDE w:val="0"/>
        <w:autoSpaceDN w:val="0"/>
        <w:adjustRightInd w:val="0"/>
        <w:ind w:firstLine="708"/>
        <w:jc w:val="both"/>
        <w:rPr>
          <w:color w:val="000000"/>
        </w:rPr>
      </w:pPr>
    </w:p>
    <w:p w14:paraId="18821023" w14:textId="709C6045" w:rsidR="00FC306C" w:rsidRDefault="00FC306C" w:rsidP="00FC306C">
      <w:pPr>
        <w:autoSpaceDE w:val="0"/>
        <w:autoSpaceDN w:val="0"/>
        <w:adjustRightInd w:val="0"/>
        <w:ind w:firstLine="708"/>
        <w:jc w:val="both"/>
        <w:rPr>
          <w:color w:val="000000"/>
        </w:rPr>
      </w:pPr>
      <w:r w:rsidRPr="00FC306C">
        <w:rPr>
          <w:color w:val="000000"/>
        </w:rPr>
        <w:t>К заявлению прилагаются следующие документы:</w:t>
      </w:r>
    </w:p>
    <w:p w14:paraId="3A26297C" w14:textId="77777777" w:rsidR="00BC66D4" w:rsidRDefault="00BC66D4" w:rsidP="00FC306C">
      <w:pPr>
        <w:autoSpaceDE w:val="0"/>
        <w:autoSpaceDN w:val="0"/>
        <w:adjustRightInd w:val="0"/>
        <w:ind w:firstLine="708"/>
        <w:jc w:val="both"/>
        <w:rPr>
          <w:color w:val="000000"/>
        </w:rPr>
      </w:pPr>
    </w:p>
    <w:tbl>
      <w:tblPr>
        <w:tblStyle w:val="15"/>
        <w:tblW w:w="0" w:type="auto"/>
        <w:tblInd w:w="0" w:type="dxa"/>
        <w:tblLook w:val="01E0" w:firstRow="1" w:lastRow="1" w:firstColumn="1" w:lastColumn="1" w:noHBand="0" w:noVBand="0"/>
      </w:tblPr>
      <w:tblGrid>
        <w:gridCol w:w="704"/>
        <w:gridCol w:w="4253"/>
        <w:gridCol w:w="3260"/>
        <w:gridCol w:w="1695"/>
      </w:tblGrid>
      <w:tr w:rsidR="00BC66D4" w:rsidRPr="00BC66D4" w14:paraId="0F841142" w14:textId="77777777" w:rsidTr="0094625E">
        <w:tc>
          <w:tcPr>
            <w:tcW w:w="704" w:type="dxa"/>
          </w:tcPr>
          <w:p w14:paraId="2C25B48B" w14:textId="413F406C" w:rsidR="00BC66D4" w:rsidRPr="00BC66D4" w:rsidRDefault="00BC66D4" w:rsidP="00BC66D4">
            <w:r>
              <w:t>№№</w:t>
            </w:r>
          </w:p>
        </w:tc>
        <w:tc>
          <w:tcPr>
            <w:tcW w:w="4253" w:type="dxa"/>
          </w:tcPr>
          <w:p w14:paraId="3892D339" w14:textId="14416754" w:rsidR="00BC66D4" w:rsidRPr="00BC66D4" w:rsidRDefault="00BC66D4" w:rsidP="00BC66D4">
            <w:r w:rsidRPr="00BC66D4">
              <w:t>Вид документа</w:t>
            </w:r>
          </w:p>
        </w:tc>
        <w:tc>
          <w:tcPr>
            <w:tcW w:w="3260" w:type="dxa"/>
          </w:tcPr>
          <w:p w14:paraId="73BE010E" w14:textId="77777777" w:rsidR="00BC66D4" w:rsidRPr="00BC66D4" w:rsidRDefault="00BC66D4" w:rsidP="00BC66D4">
            <w:r w:rsidRPr="00BC66D4">
              <w:t>Реквизиты</w:t>
            </w:r>
          </w:p>
        </w:tc>
        <w:tc>
          <w:tcPr>
            <w:tcW w:w="1695" w:type="dxa"/>
          </w:tcPr>
          <w:p w14:paraId="5B3B5DA3" w14:textId="77777777" w:rsidR="00BC66D4" w:rsidRPr="00BC66D4" w:rsidRDefault="00BC66D4" w:rsidP="00BC66D4">
            <w:r w:rsidRPr="00BC66D4">
              <w:t>Кол-во листов</w:t>
            </w:r>
          </w:p>
        </w:tc>
      </w:tr>
      <w:tr w:rsidR="00BC66D4" w:rsidRPr="00BC66D4" w14:paraId="30688208" w14:textId="77777777" w:rsidTr="0094625E">
        <w:tc>
          <w:tcPr>
            <w:tcW w:w="704" w:type="dxa"/>
          </w:tcPr>
          <w:p w14:paraId="3FEAB2F6" w14:textId="5AC0E79B" w:rsidR="00BC66D4" w:rsidRPr="00BC66D4" w:rsidRDefault="00BC66D4" w:rsidP="00BC66D4">
            <w:r>
              <w:t>1.</w:t>
            </w:r>
          </w:p>
        </w:tc>
        <w:tc>
          <w:tcPr>
            <w:tcW w:w="4253" w:type="dxa"/>
          </w:tcPr>
          <w:p w14:paraId="5896B8B0" w14:textId="4F24890B" w:rsidR="00BC66D4" w:rsidRPr="00BC66D4" w:rsidRDefault="00BC66D4" w:rsidP="00BC66D4">
            <w:r>
              <w:t>П</w:t>
            </w:r>
            <w:r w:rsidRPr="00BC66D4">
              <w:t>равоустанавливающие документы на переводимое помещение (подлинники или засвидетельствованные в нотариальном порядке копии)</w:t>
            </w:r>
          </w:p>
        </w:tc>
        <w:tc>
          <w:tcPr>
            <w:tcW w:w="3260" w:type="dxa"/>
          </w:tcPr>
          <w:p w14:paraId="29381C1E" w14:textId="77777777" w:rsidR="00BC66D4" w:rsidRPr="00BC66D4" w:rsidRDefault="00BC66D4" w:rsidP="00BC66D4"/>
        </w:tc>
        <w:tc>
          <w:tcPr>
            <w:tcW w:w="1695" w:type="dxa"/>
          </w:tcPr>
          <w:p w14:paraId="689B7F1E" w14:textId="77777777" w:rsidR="00BC66D4" w:rsidRPr="00BC66D4" w:rsidRDefault="00BC66D4" w:rsidP="00BC66D4"/>
        </w:tc>
      </w:tr>
      <w:tr w:rsidR="00BC66D4" w:rsidRPr="00BC66D4" w14:paraId="6A5109FE" w14:textId="77777777" w:rsidTr="0094625E">
        <w:tc>
          <w:tcPr>
            <w:tcW w:w="704" w:type="dxa"/>
          </w:tcPr>
          <w:p w14:paraId="1DEA37DA" w14:textId="0C0AAB28" w:rsidR="00BC66D4" w:rsidRPr="00BC66D4" w:rsidRDefault="00BC66D4" w:rsidP="00BC66D4">
            <w:r>
              <w:t>2.</w:t>
            </w:r>
          </w:p>
        </w:tc>
        <w:tc>
          <w:tcPr>
            <w:tcW w:w="4253" w:type="dxa"/>
          </w:tcPr>
          <w:p w14:paraId="34514878" w14:textId="75FE18F0" w:rsidR="00BC66D4" w:rsidRPr="00BC66D4" w:rsidRDefault="00BC66D4" w:rsidP="00BC66D4">
            <w:r w:rsidRPr="00FC306C">
              <w:rPr>
                <w:color w:val="000000"/>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c>
          <w:tcPr>
            <w:tcW w:w="3260" w:type="dxa"/>
          </w:tcPr>
          <w:p w14:paraId="2D55FC16" w14:textId="77777777" w:rsidR="00BC66D4" w:rsidRPr="00BC66D4" w:rsidRDefault="00BC66D4" w:rsidP="00BC66D4"/>
        </w:tc>
        <w:tc>
          <w:tcPr>
            <w:tcW w:w="1695" w:type="dxa"/>
          </w:tcPr>
          <w:p w14:paraId="56B49F53" w14:textId="77777777" w:rsidR="00BC66D4" w:rsidRPr="00BC66D4" w:rsidRDefault="00BC66D4" w:rsidP="00BC66D4"/>
        </w:tc>
      </w:tr>
      <w:tr w:rsidR="00BC66D4" w:rsidRPr="00BC66D4" w14:paraId="6E58754D" w14:textId="77777777" w:rsidTr="0094625E">
        <w:tc>
          <w:tcPr>
            <w:tcW w:w="704" w:type="dxa"/>
          </w:tcPr>
          <w:p w14:paraId="2C099420" w14:textId="64EDC683" w:rsidR="00BC66D4" w:rsidRPr="00BC66D4" w:rsidRDefault="00BC66D4" w:rsidP="00BC66D4">
            <w:r>
              <w:t>3.</w:t>
            </w:r>
          </w:p>
        </w:tc>
        <w:tc>
          <w:tcPr>
            <w:tcW w:w="4253" w:type="dxa"/>
          </w:tcPr>
          <w:p w14:paraId="41F9431E" w14:textId="46231384" w:rsidR="00BC66D4" w:rsidRPr="00BC66D4" w:rsidRDefault="00BC66D4" w:rsidP="00BC66D4">
            <w:r w:rsidRPr="00FC306C">
              <w:rPr>
                <w:color w:val="000000"/>
              </w:rPr>
              <w:t>Поэтажный план дома, в котором находится переводимое помещение</w:t>
            </w:r>
          </w:p>
        </w:tc>
        <w:tc>
          <w:tcPr>
            <w:tcW w:w="3260" w:type="dxa"/>
          </w:tcPr>
          <w:p w14:paraId="1290BAAE" w14:textId="77777777" w:rsidR="00BC66D4" w:rsidRPr="00BC66D4" w:rsidRDefault="00BC66D4" w:rsidP="00BC66D4"/>
        </w:tc>
        <w:tc>
          <w:tcPr>
            <w:tcW w:w="1695" w:type="dxa"/>
          </w:tcPr>
          <w:p w14:paraId="55566473" w14:textId="77777777" w:rsidR="00BC66D4" w:rsidRPr="00BC66D4" w:rsidRDefault="00BC66D4" w:rsidP="00BC66D4"/>
        </w:tc>
      </w:tr>
      <w:tr w:rsidR="00BC66D4" w:rsidRPr="00BC66D4" w14:paraId="02512C0A" w14:textId="77777777" w:rsidTr="0094625E">
        <w:tc>
          <w:tcPr>
            <w:tcW w:w="704" w:type="dxa"/>
          </w:tcPr>
          <w:p w14:paraId="1E988562" w14:textId="686AC6B7" w:rsidR="00BC66D4" w:rsidRPr="00BC66D4" w:rsidRDefault="0094625E" w:rsidP="00BC66D4">
            <w:r>
              <w:t>4.</w:t>
            </w:r>
          </w:p>
        </w:tc>
        <w:tc>
          <w:tcPr>
            <w:tcW w:w="4253" w:type="dxa"/>
          </w:tcPr>
          <w:p w14:paraId="52990FE5" w14:textId="23822AE1" w:rsidR="00BC66D4" w:rsidRPr="00BC66D4" w:rsidRDefault="0094625E" w:rsidP="0094625E">
            <w:r w:rsidRPr="00FC306C">
              <w:rPr>
                <w:color w:val="000000"/>
              </w:rPr>
              <w:t>Подготовленный и оформленный в установленном порядке проект переустройства и</w:t>
            </w:r>
            <w:r>
              <w:rPr>
                <w:color w:val="000000"/>
              </w:rPr>
              <w:t xml:space="preserve"> </w:t>
            </w:r>
            <w:r w:rsidRPr="00FC306C">
              <w:rPr>
                <w:color w:val="000000"/>
              </w:rPr>
              <w:t>(или) перепланировки переводимого помещения (в случае, если переустройство  и</w:t>
            </w:r>
            <w:r>
              <w:rPr>
                <w:color w:val="000000"/>
              </w:rPr>
              <w:t xml:space="preserve"> </w:t>
            </w:r>
            <w:r w:rsidRPr="00FC306C">
              <w:rPr>
                <w:color w:val="000000"/>
              </w:rPr>
              <w:t>(или) перепланировка  требуются для обеспечения использования такого помещения в качестве жилого или нежилого помещения)</w:t>
            </w:r>
          </w:p>
        </w:tc>
        <w:tc>
          <w:tcPr>
            <w:tcW w:w="3260" w:type="dxa"/>
          </w:tcPr>
          <w:p w14:paraId="5503A705" w14:textId="77777777" w:rsidR="00BC66D4" w:rsidRPr="00BC66D4" w:rsidRDefault="00BC66D4" w:rsidP="00BC66D4"/>
        </w:tc>
        <w:tc>
          <w:tcPr>
            <w:tcW w:w="1695" w:type="dxa"/>
          </w:tcPr>
          <w:p w14:paraId="082B5B10" w14:textId="77777777" w:rsidR="00BC66D4" w:rsidRPr="00BC66D4" w:rsidRDefault="00BC66D4" w:rsidP="00BC66D4"/>
        </w:tc>
      </w:tr>
      <w:tr w:rsidR="0094625E" w:rsidRPr="00BC66D4" w14:paraId="13574384" w14:textId="77777777" w:rsidTr="0094625E">
        <w:tc>
          <w:tcPr>
            <w:tcW w:w="704" w:type="dxa"/>
          </w:tcPr>
          <w:p w14:paraId="1FA54467" w14:textId="4E3FED87" w:rsidR="0094625E" w:rsidRDefault="0094625E" w:rsidP="00BC66D4">
            <w:r>
              <w:t>5.</w:t>
            </w:r>
          </w:p>
        </w:tc>
        <w:tc>
          <w:tcPr>
            <w:tcW w:w="4253" w:type="dxa"/>
          </w:tcPr>
          <w:p w14:paraId="223DED99" w14:textId="4C79E123" w:rsidR="0094625E" w:rsidRPr="00FC306C" w:rsidRDefault="0094625E" w:rsidP="0094625E">
            <w:pPr>
              <w:rPr>
                <w:color w:val="000000"/>
              </w:rPr>
            </w:pPr>
            <w:r>
              <w:rPr>
                <w:color w:val="000000"/>
              </w:rPr>
              <w:t>П</w:t>
            </w:r>
            <w:r w:rsidRPr="0094625E">
              <w:rPr>
                <w:color w:val="000000"/>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3260" w:type="dxa"/>
          </w:tcPr>
          <w:p w14:paraId="3CD0D9AE" w14:textId="77777777" w:rsidR="0094625E" w:rsidRPr="00BC66D4" w:rsidRDefault="0094625E" w:rsidP="00BC66D4"/>
        </w:tc>
        <w:tc>
          <w:tcPr>
            <w:tcW w:w="1695" w:type="dxa"/>
          </w:tcPr>
          <w:p w14:paraId="333BAC8C" w14:textId="77777777" w:rsidR="0094625E" w:rsidRPr="00BC66D4" w:rsidRDefault="0094625E" w:rsidP="00BC66D4"/>
        </w:tc>
      </w:tr>
      <w:tr w:rsidR="0094625E" w:rsidRPr="00BC66D4" w14:paraId="17941B2D" w14:textId="77777777" w:rsidTr="0094625E">
        <w:tc>
          <w:tcPr>
            <w:tcW w:w="704" w:type="dxa"/>
          </w:tcPr>
          <w:p w14:paraId="11D22E6D" w14:textId="380E4F3A" w:rsidR="0094625E" w:rsidRDefault="0094625E" w:rsidP="00BC66D4">
            <w:r>
              <w:t>6.</w:t>
            </w:r>
          </w:p>
        </w:tc>
        <w:tc>
          <w:tcPr>
            <w:tcW w:w="4253" w:type="dxa"/>
          </w:tcPr>
          <w:p w14:paraId="474BCF68" w14:textId="7C5E8121" w:rsidR="0094625E" w:rsidRPr="00FC306C" w:rsidRDefault="0094625E" w:rsidP="0094625E">
            <w:pPr>
              <w:rPr>
                <w:color w:val="000000"/>
              </w:rPr>
            </w:pPr>
            <w:r>
              <w:rPr>
                <w:color w:val="000000"/>
              </w:rPr>
              <w:t>С</w:t>
            </w:r>
            <w:r w:rsidRPr="0094625E">
              <w:rPr>
                <w:color w:val="000000"/>
              </w:rPr>
              <w:t>огласие каждого собственника всех помещений, примыкающих к переводимому помещению, на перевод жилого помещения в нежилое помещение</w:t>
            </w:r>
          </w:p>
        </w:tc>
        <w:tc>
          <w:tcPr>
            <w:tcW w:w="3260" w:type="dxa"/>
          </w:tcPr>
          <w:p w14:paraId="4260B162" w14:textId="77777777" w:rsidR="0094625E" w:rsidRPr="00BC66D4" w:rsidRDefault="0094625E" w:rsidP="00BC66D4"/>
        </w:tc>
        <w:tc>
          <w:tcPr>
            <w:tcW w:w="1695" w:type="dxa"/>
          </w:tcPr>
          <w:p w14:paraId="1281C5F6" w14:textId="77777777" w:rsidR="0094625E" w:rsidRPr="00BC66D4" w:rsidRDefault="0094625E" w:rsidP="00BC66D4"/>
        </w:tc>
      </w:tr>
      <w:tr w:rsidR="0094625E" w:rsidRPr="00BC66D4" w14:paraId="7DA511F3" w14:textId="77777777" w:rsidTr="0094625E">
        <w:tc>
          <w:tcPr>
            <w:tcW w:w="704" w:type="dxa"/>
          </w:tcPr>
          <w:p w14:paraId="2DE0899C" w14:textId="66346962" w:rsidR="0094625E" w:rsidRDefault="0094625E" w:rsidP="00BC66D4">
            <w:r>
              <w:t>7.</w:t>
            </w:r>
          </w:p>
        </w:tc>
        <w:tc>
          <w:tcPr>
            <w:tcW w:w="4253" w:type="dxa"/>
          </w:tcPr>
          <w:p w14:paraId="1A0BF9E5" w14:textId="65BCECF2" w:rsidR="0094625E" w:rsidRDefault="0094625E" w:rsidP="0094625E">
            <w:pPr>
              <w:rPr>
                <w:color w:val="000000"/>
              </w:rPr>
            </w:pPr>
            <w:r w:rsidRPr="00FC306C">
              <w:rPr>
                <w:color w:val="000000"/>
              </w:rPr>
              <w:t>Иные документы</w:t>
            </w:r>
            <w:r>
              <w:rPr>
                <w:color w:val="000000"/>
              </w:rPr>
              <w:t xml:space="preserve"> </w:t>
            </w:r>
            <w:r w:rsidRPr="0094625E">
              <w:rPr>
                <w:color w:val="000000"/>
              </w:rPr>
              <w:t>(доверенности, уставные, регистрационные документы и другие)</w:t>
            </w:r>
          </w:p>
        </w:tc>
        <w:tc>
          <w:tcPr>
            <w:tcW w:w="3260" w:type="dxa"/>
          </w:tcPr>
          <w:p w14:paraId="587E7FF6" w14:textId="77777777" w:rsidR="0094625E" w:rsidRPr="00BC66D4" w:rsidRDefault="0094625E" w:rsidP="00BC66D4"/>
        </w:tc>
        <w:tc>
          <w:tcPr>
            <w:tcW w:w="1695" w:type="dxa"/>
          </w:tcPr>
          <w:p w14:paraId="07FFDBEF" w14:textId="77777777" w:rsidR="0094625E" w:rsidRPr="00BC66D4" w:rsidRDefault="0094625E" w:rsidP="00BC66D4"/>
        </w:tc>
      </w:tr>
    </w:tbl>
    <w:p w14:paraId="1469ECF8" w14:textId="6D6761E8" w:rsidR="00BC66D4" w:rsidRDefault="00BC66D4" w:rsidP="00FC306C">
      <w:pPr>
        <w:autoSpaceDE w:val="0"/>
        <w:autoSpaceDN w:val="0"/>
        <w:adjustRightInd w:val="0"/>
        <w:ind w:firstLine="708"/>
        <w:jc w:val="both"/>
        <w:rPr>
          <w:color w:val="000000"/>
        </w:rPr>
      </w:pPr>
    </w:p>
    <w:p w14:paraId="3223F20D" w14:textId="28A61E94" w:rsidR="00BC66D4" w:rsidRDefault="00BC66D4" w:rsidP="00FC306C">
      <w:pPr>
        <w:autoSpaceDE w:val="0"/>
        <w:autoSpaceDN w:val="0"/>
        <w:adjustRightInd w:val="0"/>
        <w:ind w:firstLine="708"/>
        <w:jc w:val="both"/>
        <w:rPr>
          <w:color w:val="000000"/>
        </w:rPr>
      </w:pPr>
    </w:p>
    <w:p w14:paraId="07EFD016" w14:textId="77777777" w:rsidR="00BC66D4" w:rsidRPr="00FC306C" w:rsidRDefault="00BC66D4" w:rsidP="00FC306C">
      <w:pPr>
        <w:autoSpaceDE w:val="0"/>
        <w:autoSpaceDN w:val="0"/>
        <w:adjustRightInd w:val="0"/>
        <w:ind w:firstLine="708"/>
        <w:jc w:val="both"/>
        <w:rPr>
          <w:color w:val="000000"/>
        </w:rPr>
      </w:pPr>
    </w:p>
    <w:p w14:paraId="39058329" w14:textId="77777777" w:rsidR="00FC306C" w:rsidRPr="00FC306C" w:rsidRDefault="00FC306C" w:rsidP="00FC306C">
      <w:pPr>
        <w:autoSpaceDE w:val="0"/>
        <w:autoSpaceDN w:val="0"/>
        <w:adjustRightInd w:val="0"/>
        <w:ind w:firstLine="708"/>
        <w:jc w:val="both"/>
        <w:rPr>
          <w:color w:val="000000"/>
        </w:rPr>
      </w:pPr>
      <w:r w:rsidRPr="00FC306C">
        <w:rPr>
          <w:color w:val="000000"/>
        </w:rPr>
        <w:t>Мною выбирается следующий способ выдачи конечного результата предоставления муниципальной услуги:</w:t>
      </w:r>
    </w:p>
    <w:p w14:paraId="23858B8C" w14:textId="77777777" w:rsidR="00FC306C" w:rsidRPr="00FC306C" w:rsidRDefault="00FC306C" w:rsidP="00FC306C">
      <w:pPr>
        <w:autoSpaceDE w:val="0"/>
        <w:autoSpaceDN w:val="0"/>
        <w:adjustRightInd w:val="0"/>
        <w:jc w:val="both"/>
        <w:rPr>
          <w:color w:val="000000"/>
        </w:rPr>
      </w:pPr>
      <w:r w:rsidRPr="00FC306C">
        <w:rPr>
          <w:noProof/>
          <w:sz w:val="28"/>
          <w:szCs w:val="28"/>
        </w:rPr>
        <mc:AlternateContent>
          <mc:Choice Requires="wps">
            <w:drawing>
              <wp:anchor distT="0" distB="0" distL="114300" distR="114300" simplePos="0" relativeHeight="251661824" behindDoc="0" locked="0" layoutInCell="1" allowOverlap="1" wp14:anchorId="01F7A63D" wp14:editId="14B1171A">
                <wp:simplePos x="0" y="0"/>
                <wp:positionH relativeFrom="column">
                  <wp:posOffset>8890</wp:posOffset>
                </wp:positionH>
                <wp:positionV relativeFrom="paragraph">
                  <wp:posOffset>104775</wp:posOffset>
                </wp:positionV>
                <wp:extent cx="219075" cy="189230"/>
                <wp:effectExtent l="0" t="0" r="9525" b="1270"/>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9230"/>
                        </a:xfrm>
                        <a:prstGeom prst="rect">
                          <a:avLst/>
                        </a:prstGeom>
                        <a:solidFill>
                          <a:srgbClr val="FFFFFF"/>
                        </a:solidFill>
                        <a:ln w="9525">
                          <a:solidFill>
                            <a:srgbClr val="000000"/>
                          </a:solidFill>
                          <a:miter lim="800000"/>
                          <a:headEnd/>
                          <a:tailEnd/>
                        </a:ln>
                      </wps:spPr>
                      <wps:txbx>
                        <w:txbxContent>
                          <w:p w14:paraId="1E3B486F" w14:textId="77777777" w:rsidR="00FC306C" w:rsidRDefault="00FC306C" w:rsidP="00FC3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F7A63D" id="Rectangle 51" o:spid="_x0000_s1029" style="position:absolute;left:0;text-align:left;margin-left:.7pt;margin-top:8.25pt;width:17.25pt;height:1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">
                <v:textbox>
                  <w:txbxContent>
                    <w:p w14:paraId="1E3B486F" w14:textId="77777777" w:rsidR="00FC306C" w:rsidRDefault="00FC306C" w:rsidP="00FC306C"/>
                  </w:txbxContent>
                </v:textbox>
              </v:rect>
            </w:pict>
          </mc:Fallback>
        </mc:AlternateContent>
      </w:r>
    </w:p>
    <w:p w14:paraId="5547308E" w14:textId="77777777" w:rsidR="00FC306C" w:rsidRPr="00FC306C" w:rsidRDefault="00FC306C" w:rsidP="00FC306C">
      <w:pPr>
        <w:autoSpaceDE w:val="0"/>
        <w:autoSpaceDN w:val="0"/>
        <w:adjustRightInd w:val="0"/>
        <w:jc w:val="both"/>
        <w:rPr>
          <w:color w:val="000000"/>
        </w:rPr>
      </w:pPr>
      <w:r w:rsidRPr="00FC306C">
        <w:rPr>
          <w:color w:val="000000"/>
        </w:rPr>
        <w:t xml:space="preserve">        Доставить почтой по указанному адресу</w:t>
      </w:r>
    </w:p>
    <w:p w14:paraId="271EA85B" w14:textId="77777777" w:rsidR="00FC306C" w:rsidRPr="00FC306C" w:rsidRDefault="00FC306C" w:rsidP="00FC306C">
      <w:pPr>
        <w:autoSpaceDE w:val="0"/>
        <w:autoSpaceDN w:val="0"/>
        <w:adjustRightInd w:val="0"/>
        <w:jc w:val="both"/>
        <w:rPr>
          <w:color w:val="000000"/>
        </w:rPr>
      </w:pPr>
    </w:p>
    <w:p w14:paraId="5E2D6CB2" w14:textId="77777777" w:rsidR="00FC306C" w:rsidRPr="00FC306C" w:rsidRDefault="00FC306C" w:rsidP="00FC306C">
      <w:pPr>
        <w:autoSpaceDE w:val="0"/>
        <w:autoSpaceDN w:val="0"/>
        <w:adjustRightInd w:val="0"/>
        <w:jc w:val="both"/>
        <w:rPr>
          <w:color w:val="000000"/>
        </w:rPr>
      </w:pPr>
      <w:r w:rsidRPr="00FC306C">
        <w:rPr>
          <w:noProof/>
          <w:sz w:val="28"/>
          <w:szCs w:val="28"/>
        </w:rPr>
        <mc:AlternateContent>
          <mc:Choice Requires="wps">
            <w:drawing>
              <wp:anchor distT="0" distB="0" distL="114300" distR="114300" simplePos="0" relativeHeight="251662848" behindDoc="0" locked="0" layoutInCell="1" allowOverlap="1" wp14:anchorId="68D008FA" wp14:editId="0FF54912">
                <wp:simplePos x="0" y="0"/>
                <wp:positionH relativeFrom="column">
                  <wp:posOffset>8890</wp:posOffset>
                </wp:positionH>
                <wp:positionV relativeFrom="paragraph">
                  <wp:posOffset>71755</wp:posOffset>
                </wp:positionV>
                <wp:extent cx="219075" cy="200025"/>
                <wp:effectExtent l="0" t="0" r="9525" b="9525"/>
                <wp:wrapNone/>
                <wp:docPr id="1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14:paraId="091C2807" w14:textId="77777777" w:rsidR="00FC306C" w:rsidRDefault="00FC306C" w:rsidP="00FC3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8D008FA" id="Rectangle 52" o:spid="_x0000_s1030" style="position:absolute;left:0;text-align:left;margin-left:.7pt;margin-top:5.65pt;width:17.25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">
                <v:textbox>
                  <w:txbxContent>
                    <w:p w14:paraId="091C2807" w14:textId="77777777" w:rsidR="00FC306C" w:rsidRDefault="00FC306C" w:rsidP="00FC306C"/>
                  </w:txbxContent>
                </v:textbox>
              </v:rect>
            </w:pict>
          </mc:Fallback>
        </mc:AlternateContent>
      </w:r>
    </w:p>
    <w:p w14:paraId="0FAFC701" w14:textId="2627E332" w:rsidR="00FC306C" w:rsidRPr="00FC306C" w:rsidRDefault="00FC306C" w:rsidP="00FC306C">
      <w:pPr>
        <w:autoSpaceDE w:val="0"/>
        <w:autoSpaceDN w:val="0"/>
        <w:adjustRightInd w:val="0"/>
        <w:jc w:val="both"/>
        <w:rPr>
          <w:color w:val="000000"/>
        </w:rPr>
      </w:pPr>
      <w:r w:rsidRPr="00FC306C">
        <w:rPr>
          <w:color w:val="000000"/>
        </w:rPr>
        <w:t xml:space="preserve">        Выдача документов</w:t>
      </w:r>
      <w:r w:rsidR="0094625E">
        <w:rPr>
          <w:color w:val="000000"/>
        </w:rPr>
        <w:t xml:space="preserve"> на руки</w:t>
      </w:r>
    </w:p>
    <w:p w14:paraId="657218C6" w14:textId="77777777" w:rsidR="00FC306C" w:rsidRPr="00FC306C" w:rsidRDefault="00FC306C" w:rsidP="00FC306C">
      <w:pPr>
        <w:tabs>
          <w:tab w:val="left" w:pos="8477"/>
        </w:tabs>
        <w:jc w:val="both"/>
        <w:rPr>
          <w:sz w:val="20"/>
          <w:szCs w:val="28"/>
        </w:rPr>
      </w:pPr>
    </w:p>
    <w:p w14:paraId="652D5299" w14:textId="0E670C3B" w:rsidR="00FC306C" w:rsidRPr="00FC306C" w:rsidRDefault="00FC306C" w:rsidP="00FC306C">
      <w:pPr>
        <w:tabs>
          <w:tab w:val="left" w:pos="8477"/>
        </w:tabs>
        <w:jc w:val="both"/>
      </w:pPr>
      <w:r w:rsidRPr="00FC306C">
        <w:t>В соответствии с Федеральным законом № 152-ФЗ от 27.07.2006</w:t>
      </w:r>
      <w:r w:rsidR="0094625E">
        <w:t xml:space="preserve"> </w:t>
      </w:r>
      <w:r w:rsidRPr="00FC306C">
        <w:t>г</w:t>
      </w:r>
      <w:r w:rsidR="0094625E">
        <w:t>.</w:t>
      </w:r>
      <w:r w:rsidRPr="00FC306C">
        <w:t xml:space="preserve"> «О персональных данных» подтверждаю свое согласие на обработку моих персональных данных.</w:t>
      </w:r>
    </w:p>
    <w:p w14:paraId="16C69C4A" w14:textId="77777777" w:rsidR="00FC306C" w:rsidRPr="00FC306C" w:rsidRDefault="00FC306C" w:rsidP="00FC306C">
      <w:pPr>
        <w:autoSpaceDE w:val="0"/>
        <w:autoSpaceDN w:val="0"/>
        <w:adjustRightInd w:val="0"/>
        <w:jc w:val="both"/>
        <w:rPr>
          <w:color w:val="000000"/>
        </w:rPr>
      </w:pPr>
    </w:p>
    <w:p w14:paraId="5C667B27" w14:textId="77777777" w:rsidR="00FC306C" w:rsidRPr="00FC306C" w:rsidRDefault="00FC306C" w:rsidP="00FC306C">
      <w:pPr>
        <w:autoSpaceDE w:val="0"/>
        <w:autoSpaceDN w:val="0"/>
        <w:adjustRightInd w:val="0"/>
        <w:ind w:firstLine="708"/>
        <w:jc w:val="both"/>
        <w:rPr>
          <w:color w:val="000000"/>
        </w:rPr>
      </w:pPr>
      <w:r w:rsidRPr="00FC306C">
        <w:rPr>
          <w:color w:val="000000"/>
        </w:rPr>
        <w:t>Я уведомлен(а) о сроке выдачи конечного результата предоставления муниципальной услуги «___» ___________ 20___ г.</w:t>
      </w:r>
    </w:p>
    <w:p w14:paraId="628F70D1" w14:textId="77777777" w:rsidR="00FC306C" w:rsidRPr="00FC306C" w:rsidRDefault="00FC306C" w:rsidP="00FC306C">
      <w:pPr>
        <w:tabs>
          <w:tab w:val="left" w:pos="8477"/>
        </w:tabs>
        <w:jc w:val="both"/>
      </w:pPr>
    </w:p>
    <w:p w14:paraId="618D785F" w14:textId="77777777" w:rsidR="00FC306C" w:rsidRPr="00FC306C" w:rsidRDefault="00FC306C" w:rsidP="00FC306C">
      <w:pPr>
        <w:autoSpaceDE w:val="0"/>
        <w:autoSpaceDN w:val="0"/>
        <w:adjustRightInd w:val="0"/>
        <w:jc w:val="both"/>
        <w:rPr>
          <w:color w:val="000000"/>
        </w:rPr>
      </w:pPr>
    </w:p>
    <w:p w14:paraId="0B4FCB6D" w14:textId="77777777" w:rsidR="00FC306C" w:rsidRPr="00FC306C" w:rsidRDefault="00FC306C" w:rsidP="00FC306C">
      <w:pPr>
        <w:autoSpaceDE w:val="0"/>
        <w:autoSpaceDN w:val="0"/>
        <w:adjustRightInd w:val="0"/>
        <w:jc w:val="both"/>
        <w:rPr>
          <w:color w:val="000000"/>
        </w:rPr>
      </w:pPr>
      <w:r w:rsidRPr="00FC306C">
        <w:rPr>
          <w:color w:val="000000"/>
        </w:rPr>
        <w:t>Подписи лиц, подавших заявление</w:t>
      </w:r>
    </w:p>
    <w:p w14:paraId="0F3BD231" w14:textId="77777777" w:rsidR="00FC306C" w:rsidRPr="00FC306C" w:rsidRDefault="00FC306C" w:rsidP="00FC306C">
      <w:pPr>
        <w:autoSpaceDE w:val="0"/>
        <w:autoSpaceDN w:val="0"/>
        <w:adjustRightInd w:val="0"/>
        <w:jc w:val="both"/>
        <w:rPr>
          <w:color w:val="000000"/>
        </w:rPr>
      </w:pPr>
    </w:p>
    <w:p w14:paraId="04FB611E" w14:textId="77777777" w:rsidR="00FC306C" w:rsidRPr="00FC306C" w:rsidRDefault="00FC306C" w:rsidP="00FC306C">
      <w:pPr>
        <w:autoSpaceDE w:val="0"/>
        <w:autoSpaceDN w:val="0"/>
        <w:adjustRightInd w:val="0"/>
        <w:jc w:val="both"/>
        <w:rPr>
          <w:color w:val="000000"/>
        </w:rPr>
      </w:pPr>
      <w:r w:rsidRPr="00FC306C">
        <w:rPr>
          <w:color w:val="000000"/>
        </w:rPr>
        <w:t>"___" ____________ 20__ г. _________________ _______________________________________</w:t>
      </w:r>
    </w:p>
    <w:p w14:paraId="3AC98208" w14:textId="77777777" w:rsidR="00FC306C" w:rsidRPr="00FC306C" w:rsidRDefault="00FC306C" w:rsidP="00FC306C">
      <w:pPr>
        <w:autoSpaceDE w:val="0"/>
        <w:autoSpaceDN w:val="0"/>
        <w:adjustRightInd w:val="0"/>
        <w:jc w:val="both"/>
        <w:rPr>
          <w:color w:val="000000"/>
        </w:rPr>
      </w:pPr>
      <w:r w:rsidRPr="00FC306C">
        <w:rPr>
          <w:color w:val="000000"/>
        </w:rPr>
        <w:t>(дата)                                             (подпись)                       (расшифровка подписи заявителя)</w:t>
      </w:r>
    </w:p>
    <w:p w14:paraId="5F8E4758" w14:textId="77777777" w:rsidR="00FC306C" w:rsidRPr="00FC306C" w:rsidRDefault="00FC306C" w:rsidP="00FC306C">
      <w:pPr>
        <w:autoSpaceDE w:val="0"/>
        <w:autoSpaceDN w:val="0"/>
        <w:adjustRightInd w:val="0"/>
        <w:jc w:val="both"/>
        <w:rPr>
          <w:color w:val="000000"/>
        </w:rPr>
      </w:pPr>
    </w:p>
    <w:p w14:paraId="7053DE05" w14:textId="77777777" w:rsidR="00FC306C" w:rsidRPr="00FC306C" w:rsidRDefault="00FC306C" w:rsidP="00FC306C">
      <w:pPr>
        <w:autoSpaceDE w:val="0"/>
        <w:autoSpaceDN w:val="0"/>
        <w:adjustRightInd w:val="0"/>
        <w:jc w:val="both"/>
        <w:rPr>
          <w:color w:val="000000"/>
        </w:rPr>
      </w:pPr>
      <w:r w:rsidRPr="00FC306C">
        <w:rPr>
          <w:color w:val="000000"/>
        </w:rPr>
        <w:t>"___" ____________ 20__ г. _________________ _______________________________________</w:t>
      </w:r>
    </w:p>
    <w:p w14:paraId="5C796AF6" w14:textId="77777777" w:rsidR="00FC306C" w:rsidRPr="00FC306C" w:rsidRDefault="00FC306C" w:rsidP="00FC306C">
      <w:pPr>
        <w:autoSpaceDE w:val="0"/>
        <w:autoSpaceDN w:val="0"/>
        <w:adjustRightInd w:val="0"/>
        <w:jc w:val="both"/>
        <w:rPr>
          <w:color w:val="000000"/>
        </w:rPr>
      </w:pPr>
      <w:r w:rsidRPr="00FC306C">
        <w:rPr>
          <w:color w:val="000000"/>
        </w:rPr>
        <w:t>(дата)                                             (подпись)                       (расшифровка подписи заявителя)</w:t>
      </w:r>
    </w:p>
    <w:p w14:paraId="39095707" w14:textId="77777777" w:rsidR="00FC306C" w:rsidRPr="00FC306C" w:rsidRDefault="00FC306C" w:rsidP="00FC306C">
      <w:pPr>
        <w:autoSpaceDE w:val="0"/>
        <w:autoSpaceDN w:val="0"/>
        <w:adjustRightInd w:val="0"/>
        <w:jc w:val="both"/>
        <w:rPr>
          <w:color w:val="000000"/>
        </w:rPr>
      </w:pPr>
    </w:p>
    <w:p w14:paraId="573D3672" w14:textId="77777777" w:rsidR="00476082" w:rsidRDefault="00476082" w:rsidP="00FC306C">
      <w:pPr>
        <w:autoSpaceDE w:val="0"/>
        <w:autoSpaceDN w:val="0"/>
        <w:adjustRightInd w:val="0"/>
        <w:jc w:val="both"/>
        <w:rPr>
          <w:color w:val="000000"/>
        </w:rPr>
      </w:pPr>
    </w:p>
    <w:p w14:paraId="4B208607" w14:textId="77777777" w:rsidR="00476082" w:rsidRDefault="00476082" w:rsidP="00FC306C">
      <w:pPr>
        <w:autoSpaceDE w:val="0"/>
        <w:autoSpaceDN w:val="0"/>
        <w:adjustRightInd w:val="0"/>
        <w:jc w:val="both"/>
        <w:rPr>
          <w:color w:val="000000"/>
        </w:rPr>
      </w:pPr>
    </w:p>
    <w:p w14:paraId="365C8474" w14:textId="18BAA389" w:rsidR="00FC306C" w:rsidRPr="00FC306C" w:rsidRDefault="00FC306C" w:rsidP="00FC306C">
      <w:pPr>
        <w:autoSpaceDE w:val="0"/>
        <w:autoSpaceDN w:val="0"/>
        <w:adjustRightInd w:val="0"/>
        <w:jc w:val="both"/>
        <w:rPr>
          <w:color w:val="000000"/>
        </w:rPr>
      </w:pPr>
      <w:r w:rsidRPr="00FC306C">
        <w:rPr>
          <w:color w:val="000000"/>
        </w:rPr>
        <w:t>------------------------------------------------------------------</w:t>
      </w:r>
    </w:p>
    <w:p w14:paraId="165238F9" w14:textId="77777777" w:rsidR="00FC306C" w:rsidRPr="00FC306C" w:rsidRDefault="00FC306C" w:rsidP="00FC306C">
      <w:pPr>
        <w:autoSpaceDE w:val="0"/>
        <w:autoSpaceDN w:val="0"/>
        <w:adjustRightInd w:val="0"/>
        <w:jc w:val="both"/>
        <w:rPr>
          <w:color w:val="000000"/>
        </w:rPr>
      </w:pPr>
      <w:r w:rsidRPr="00FC306C">
        <w:rPr>
          <w:color w:val="000000"/>
        </w:rPr>
        <w:t>(Следующие позиции заполняются должностным лицом, принявшим заявление)</w:t>
      </w:r>
    </w:p>
    <w:p w14:paraId="6B607256" w14:textId="77777777" w:rsidR="00FC306C" w:rsidRPr="00FC306C" w:rsidRDefault="00FC306C" w:rsidP="00FC306C">
      <w:pPr>
        <w:autoSpaceDE w:val="0"/>
        <w:autoSpaceDN w:val="0"/>
        <w:adjustRightInd w:val="0"/>
        <w:jc w:val="both"/>
        <w:rPr>
          <w:color w:val="000000"/>
        </w:rPr>
      </w:pPr>
    </w:p>
    <w:p w14:paraId="6E0F2AD3" w14:textId="77777777" w:rsidR="00FC306C" w:rsidRPr="00FC306C" w:rsidRDefault="00FC306C" w:rsidP="00FC306C">
      <w:pPr>
        <w:autoSpaceDE w:val="0"/>
        <w:autoSpaceDN w:val="0"/>
        <w:adjustRightInd w:val="0"/>
        <w:jc w:val="both"/>
        <w:rPr>
          <w:color w:val="000000"/>
        </w:rPr>
      </w:pPr>
      <w:r w:rsidRPr="00FC306C">
        <w:rPr>
          <w:color w:val="000000"/>
        </w:rPr>
        <w:t>Документы представлены на приеме "_____" _______________ 20__ г.</w:t>
      </w:r>
    </w:p>
    <w:p w14:paraId="56EADBE9" w14:textId="77777777" w:rsidR="00FC306C" w:rsidRPr="00FC306C" w:rsidRDefault="00FC306C" w:rsidP="00FC306C">
      <w:pPr>
        <w:autoSpaceDE w:val="0"/>
        <w:autoSpaceDN w:val="0"/>
        <w:adjustRightInd w:val="0"/>
        <w:jc w:val="both"/>
        <w:rPr>
          <w:color w:val="000000"/>
        </w:rPr>
      </w:pPr>
      <w:r w:rsidRPr="00FC306C">
        <w:rPr>
          <w:color w:val="000000"/>
        </w:rPr>
        <w:t>Входящий номер регистрации заявления ___________</w:t>
      </w:r>
    </w:p>
    <w:p w14:paraId="0B034BD8" w14:textId="77777777" w:rsidR="00FC306C" w:rsidRPr="00FC306C" w:rsidRDefault="00FC306C" w:rsidP="00FC306C">
      <w:pPr>
        <w:autoSpaceDE w:val="0"/>
        <w:autoSpaceDN w:val="0"/>
        <w:adjustRightInd w:val="0"/>
        <w:jc w:val="both"/>
        <w:rPr>
          <w:color w:val="000000"/>
        </w:rPr>
      </w:pPr>
      <w:r w:rsidRPr="00FC306C">
        <w:rPr>
          <w:color w:val="000000"/>
        </w:rPr>
        <w:t>Выдана расписка в получении документов                        "_____" _____________ 20__ г.</w:t>
      </w:r>
    </w:p>
    <w:p w14:paraId="18815AEA" w14:textId="77777777" w:rsidR="00FC306C" w:rsidRPr="00FC306C" w:rsidRDefault="00FC306C" w:rsidP="00FC306C">
      <w:pPr>
        <w:autoSpaceDE w:val="0"/>
        <w:autoSpaceDN w:val="0"/>
        <w:adjustRightInd w:val="0"/>
        <w:jc w:val="both"/>
        <w:rPr>
          <w:color w:val="000000"/>
        </w:rPr>
      </w:pPr>
      <w:r w:rsidRPr="00FC306C">
        <w:rPr>
          <w:color w:val="000000"/>
        </w:rPr>
        <w:t>Расписку получил                  "_____" _____________ 20__ г.</w:t>
      </w:r>
    </w:p>
    <w:p w14:paraId="35897463" w14:textId="77777777" w:rsidR="00FC306C" w:rsidRPr="00FC306C" w:rsidRDefault="00FC306C" w:rsidP="00FC306C">
      <w:pPr>
        <w:autoSpaceDE w:val="0"/>
        <w:autoSpaceDN w:val="0"/>
        <w:adjustRightInd w:val="0"/>
        <w:jc w:val="both"/>
        <w:rPr>
          <w:color w:val="000000"/>
        </w:rPr>
      </w:pPr>
    </w:p>
    <w:p w14:paraId="7542C856" w14:textId="77777777" w:rsidR="00FC306C" w:rsidRPr="00FC306C" w:rsidRDefault="00FC306C" w:rsidP="00FC306C">
      <w:pPr>
        <w:autoSpaceDE w:val="0"/>
        <w:autoSpaceDN w:val="0"/>
        <w:adjustRightInd w:val="0"/>
        <w:jc w:val="both"/>
        <w:rPr>
          <w:color w:val="000000"/>
        </w:rPr>
      </w:pPr>
      <w:r w:rsidRPr="00FC306C">
        <w:rPr>
          <w:color w:val="000000"/>
        </w:rPr>
        <w:t>__________________________________________________</w:t>
      </w:r>
    </w:p>
    <w:p w14:paraId="1E0C8B4C" w14:textId="77777777" w:rsidR="00FC306C" w:rsidRPr="00FC306C" w:rsidRDefault="00FC306C" w:rsidP="00FC306C">
      <w:pPr>
        <w:autoSpaceDE w:val="0"/>
        <w:autoSpaceDN w:val="0"/>
        <w:adjustRightInd w:val="0"/>
        <w:jc w:val="both"/>
        <w:rPr>
          <w:color w:val="000000"/>
        </w:rPr>
      </w:pPr>
      <w:r w:rsidRPr="00FC306C">
        <w:rPr>
          <w:color w:val="000000"/>
        </w:rPr>
        <w:t>(подпись заявителя)</w:t>
      </w:r>
    </w:p>
    <w:p w14:paraId="6248A66B" w14:textId="58E6B731" w:rsidR="00FC306C" w:rsidRPr="00FC306C" w:rsidRDefault="00FC306C" w:rsidP="00FC306C">
      <w:pPr>
        <w:autoSpaceDE w:val="0"/>
        <w:autoSpaceDN w:val="0"/>
        <w:adjustRightInd w:val="0"/>
        <w:jc w:val="both"/>
        <w:rPr>
          <w:color w:val="000000"/>
        </w:rPr>
      </w:pPr>
      <w:r w:rsidRPr="00FC306C">
        <w:rPr>
          <w:color w:val="000000"/>
        </w:rPr>
        <w:t xml:space="preserve">______________________________________            </w:t>
      </w:r>
      <w:r w:rsidR="0094625E">
        <w:rPr>
          <w:color w:val="000000"/>
        </w:rPr>
        <w:t xml:space="preserve">         </w:t>
      </w:r>
      <w:r w:rsidRPr="00FC306C">
        <w:rPr>
          <w:color w:val="000000"/>
        </w:rPr>
        <w:t>________________</w:t>
      </w:r>
    </w:p>
    <w:p w14:paraId="18253F79" w14:textId="67FEFA1B" w:rsidR="00FC306C" w:rsidRPr="00FC306C" w:rsidRDefault="00FC306C" w:rsidP="00FC306C">
      <w:pPr>
        <w:autoSpaceDE w:val="0"/>
        <w:autoSpaceDN w:val="0"/>
        <w:adjustRightInd w:val="0"/>
        <w:jc w:val="both"/>
        <w:rPr>
          <w:color w:val="000000"/>
        </w:rPr>
      </w:pPr>
      <w:r w:rsidRPr="00FC306C">
        <w:rPr>
          <w:color w:val="000000"/>
        </w:rPr>
        <w:t xml:space="preserve">(Ф.И.О. должностного лица, принявшего заявление)     </w:t>
      </w:r>
      <w:r w:rsidR="0094625E">
        <w:rPr>
          <w:color w:val="000000"/>
        </w:rPr>
        <w:t xml:space="preserve">            </w:t>
      </w:r>
      <w:r w:rsidRPr="00FC306C">
        <w:rPr>
          <w:color w:val="000000"/>
        </w:rPr>
        <w:t>(подпись)</w:t>
      </w:r>
    </w:p>
    <w:p w14:paraId="679E0E61" w14:textId="6800CE4F" w:rsidR="00FC306C" w:rsidRDefault="00FC306C" w:rsidP="00FC306C">
      <w:pPr>
        <w:widowControl w:val="0"/>
        <w:autoSpaceDE w:val="0"/>
        <w:autoSpaceDN w:val="0"/>
        <w:adjustRightInd w:val="0"/>
        <w:spacing w:line="240" w:lineRule="exact"/>
        <w:outlineLvl w:val="1"/>
        <w:rPr>
          <w:sz w:val="28"/>
          <w:szCs w:val="28"/>
        </w:rPr>
      </w:pPr>
      <w:r w:rsidRPr="00FC306C">
        <w:rPr>
          <w:color w:val="000000"/>
          <w:sz w:val="28"/>
          <w:szCs w:val="28"/>
        </w:rPr>
        <w:br w:type="page"/>
      </w:r>
    </w:p>
    <w:p w14:paraId="36B2E6BF" w14:textId="477C334A" w:rsidR="0029348E" w:rsidRPr="0029348E" w:rsidRDefault="0029348E" w:rsidP="0047138D">
      <w:pPr>
        <w:widowControl w:val="0"/>
        <w:autoSpaceDE w:val="0"/>
        <w:autoSpaceDN w:val="0"/>
        <w:adjustRightInd w:val="0"/>
        <w:spacing w:line="240" w:lineRule="exact"/>
        <w:ind w:left="5670"/>
        <w:outlineLvl w:val="1"/>
        <w:rPr>
          <w:sz w:val="28"/>
          <w:szCs w:val="28"/>
        </w:rPr>
      </w:pPr>
      <w:r w:rsidRPr="0029348E">
        <w:rPr>
          <w:sz w:val="28"/>
          <w:szCs w:val="28"/>
        </w:rPr>
        <w:lastRenderedPageBreak/>
        <w:t xml:space="preserve">Приложение </w:t>
      </w:r>
      <w:r w:rsidR="00FC306C">
        <w:rPr>
          <w:sz w:val="28"/>
          <w:szCs w:val="28"/>
        </w:rPr>
        <w:t>3</w:t>
      </w:r>
    </w:p>
    <w:p w14:paraId="084B0129" w14:textId="77777777" w:rsidR="0029348E" w:rsidRPr="0029348E" w:rsidRDefault="0029348E" w:rsidP="0047138D">
      <w:pPr>
        <w:widowControl w:val="0"/>
        <w:autoSpaceDE w:val="0"/>
        <w:autoSpaceDN w:val="0"/>
        <w:adjustRightInd w:val="0"/>
        <w:spacing w:line="240" w:lineRule="exact"/>
        <w:ind w:left="5670"/>
        <w:rPr>
          <w:sz w:val="28"/>
          <w:szCs w:val="28"/>
        </w:rPr>
      </w:pPr>
      <w:r w:rsidRPr="0029348E">
        <w:rPr>
          <w:sz w:val="28"/>
          <w:szCs w:val="28"/>
        </w:rPr>
        <w:t>к административному регламенту</w:t>
      </w:r>
    </w:p>
    <w:p w14:paraId="5F118A45" w14:textId="3C326A12" w:rsidR="0029348E" w:rsidRPr="0029348E" w:rsidRDefault="0029348E" w:rsidP="004F20EA">
      <w:pPr>
        <w:widowControl w:val="0"/>
        <w:autoSpaceDE w:val="0"/>
        <w:autoSpaceDN w:val="0"/>
        <w:adjustRightInd w:val="0"/>
        <w:spacing w:line="240" w:lineRule="exact"/>
        <w:ind w:left="5670"/>
      </w:pPr>
      <w:r w:rsidRPr="0029348E">
        <w:rPr>
          <w:sz w:val="28"/>
          <w:szCs w:val="28"/>
        </w:rPr>
        <w:t>предоставления муниципальной услуги «</w:t>
      </w:r>
      <w:r w:rsidR="004F20EA" w:rsidRPr="004F20EA">
        <w:rPr>
          <w:color w:val="000000"/>
          <w:sz w:val="28"/>
          <w:szCs w:val="28"/>
        </w:rPr>
        <w:t>Перевод жилого помещения в нежилое помещение и нежилого помещения в жилое помещение</w:t>
      </w:r>
      <w:r w:rsidRPr="0029348E">
        <w:rPr>
          <w:sz w:val="28"/>
          <w:szCs w:val="28"/>
        </w:rPr>
        <w:t>»</w:t>
      </w:r>
    </w:p>
    <w:p w14:paraId="3EF24F4F" w14:textId="77777777" w:rsidR="0029348E" w:rsidRPr="0029348E" w:rsidRDefault="0029348E" w:rsidP="0029348E">
      <w:pPr>
        <w:widowControl w:val="0"/>
        <w:autoSpaceDE w:val="0"/>
        <w:autoSpaceDN w:val="0"/>
        <w:adjustRightInd w:val="0"/>
        <w:jc w:val="right"/>
      </w:pPr>
    </w:p>
    <w:p w14:paraId="70D96628" w14:textId="77777777" w:rsidR="0029348E" w:rsidRPr="0029348E" w:rsidRDefault="0029348E" w:rsidP="0029348E">
      <w:pPr>
        <w:widowControl w:val="0"/>
        <w:autoSpaceDE w:val="0"/>
        <w:autoSpaceDN w:val="0"/>
        <w:adjustRightInd w:val="0"/>
        <w:spacing w:line="360" w:lineRule="exact"/>
        <w:ind w:firstLine="720"/>
        <w:jc w:val="both"/>
        <w:rPr>
          <w:sz w:val="28"/>
          <w:szCs w:val="28"/>
        </w:rPr>
      </w:pPr>
    </w:p>
    <w:p w14:paraId="5F311247" w14:textId="77777777" w:rsidR="0029348E" w:rsidRPr="0029348E" w:rsidRDefault="0029348E" w:rsidP="0047138D">
      <w:pPr>
        <w:spacing w:line="240" w:lineRule="exact"/>
        <w:ind w:left="5670"/>
        <w:rPr>
          <w:sz w:val="28"/>
          <w:szCs w:val="28"/>
        </w:rPr>
      </w:pPr>
      <w:r w:rsidRPr="0029348E">
        <w:rPr>
          <w:sz w:val="28"/>
          <w:szCs w:val="28"/>
        </w:rPr>
        <w:t>УТВЕРЖДЕНА</w:t>
      </w:r>
    </w:p>
    <w:p w14:paraId="0D9C93D3" w14:textId="474B1EE0" w:rsidR="004F20EA" w:rsidRPr="004F20EA" w:rsidRDefault="0047138D" w:rsidP="004F20EA">
      <w:pPr>
        <w:autoSpaceDE w:val="0"/>
        <w:autoSpaceDN w:val="0"/>
        <w:spacing w:line="240" w:lineRule="exact"/>
        <w:ind w:left="5670"/>
        <w:rPr>
          <w:sz w:val="28"/>
          <w:szCs w:val="28"/>
        </w:rPr>
      </w:pPr>
      <w:r>
        <w:rPr>
          <w:sz w:val="28"/>
          <w:szCs w:val="28"/>
        </w:rPr>
        <w:t>п</w:t>
      </w:r>
      <w:r w:rsidR="0029348E" w:rsidRPr="0029348E">
        <w:rPr>
          <w:sz w:val="28"/>
          <w:szCs w:val="28"/>
        </w:rPr>
        <w:t>остановлением Правительства Российской Федерации</w:t>
      </w:r>
      <w:r w:rsidR="0029348E" w:rsidRPr="0029348E">
        <w:rPr>
          <w:sz w:val="28"/>
          <w:szCs w:val="28"/>
        </w:rPr>
        <w:br/>
        <w:t xml:space="preserve">от </w:t>
      </w:r>
      <w:r w:rsidR="004F20EA">
        <w:rPr>
          <w:sz w:val="28"/>
          <w:szCs w:val="28"/>
        </w:rPr>
        <w:t>1</w:t>
      </w:r>
      <w:r w:rsidR="004F20EA" w:rsidRPr="004F20EA">
        <w:rPr>
          <w:sz w:val="28"/>
          <w:szCs w:val="28"/>
        </w:rPr>
        <w:t xml:space="preserve">0 августа 2005 г. </w:t>
      </w:r>
      <w:r w:rsidR="004F20EA">
        <w:rPr>
          <w:sz w:val="28"/>
          <w:szCs w:val="28"/>
        </w:rPr>
        <w:t>№</w:t>
      </w:r>
      <w:r w:rsidR="004F20EA" w:rsidRPr="004F20EA">
        <w:rPr>
          <w:sz w:val="28"/>
          <w:szCs w:val="28"/>
        </w:rPr>
        <w:t xml:space="preserve"> 502</w:t>
      </w:r>
    </w:p>
    <w:p w14:paraId="78971078" w14:textId="7DE32202" w:rsidR="0029348E" w:rsidRPr="0029348E" w:rsidRDefault="0029348E" w:rsidP="0047138D">
      <w:pPr>
        <w:autoSpaceDE w:val="0"/>
        <w:autoSpaceDN w:val="0"/>
        <w:spacing w:line="240" w:lineRule="exact"/>
        <w:ind w:left="5670"/>
        <w:rPr>
          <w:sz w:val="28"/>
          <w:szCs w:val="28"/>
        </w:rPr>
      </w:pPr>
    </w:p>
    <w:p w14:paraId="565FD443" w14:textId="77777777" w:rsidR="0029348E" w:rsidRPr="0029348E" w:rsidRDefault="0029348E" w:rsidP="0029348E">
      <w:pPr>
        <w:autoSpaceDE w:val="0"/>
        <w:adjustRightInd w:val="0"/>
        <w:spacing w:line="240" w:lineRule="exact"/>
        <w:ind w:firstLine="709"/>
        <w:jc w:val="both"/>
        <w:rPr>
          <w:color w:val="000000"/>
          <w:sz w:val="28"/>
          <w:szCs w:val="28"/>
        </w:rPr>
      </w:pPr>
    </w:p>
    <w:tbl>
      <w:tblPr>
        <w:tblW w:w="0" w:type="auto"/>
        <w:tblInd w:w="2" w:type="dxa"/>
        <w:tblCellMar>
          <w:left w:w="0" w:type="dxa"/>
          <w:right w:w="0" w:type="dxa"/>
        </w:tblCellMar>
        <w:tblLook w:val="01E0" w:firstRow="1" w:lastRow="1" w:firstColumn="1" w:lastColumn="1" w:noHBand="0" w:noVBand="0"/>
      </w:tblPr>
      <w:tblGrid>
        <w:gridCol w:w="607"/>
        <w:gridCol w:w="4528"/>
      </w:tblGrid>
      <w:tr w:rsidR="004F20EA" w:rsidRPr="004F20EA" w14:paraId="64360DA7" w14:textId="77777777" w:rsidTr="00C20641">
        <w:tc>
          <w:tcPr>
            <w:tcW w:w="607" w:type="dxa"/>
            <w:vAlign w:val="bottom"/>
          </w:tcPr>
          <w:p w14:paraId="1065604D" w14:textId="77777777" w:rsidR="004F20EA" w:rsidRPr="004F20EA" w:rsidRDefault="004F20EA" w:rsidP="004F20EA">
            <w:pPr>
              <w:rPr>
                <w:color w:val="000000"/>
                <w:sz w:val="22"/>
                <w:szCs w:val="22"/>
              </w:rPr>
            </w:pPr>
            <w:r w:rsidRPr="004F20EA">
              <w:rPr>
                <w:color w:val="000000"/>
                <w:sz w:val="22"/>
                <w:szCs w:val="22"/>
              </w:rPr>
              <w:t>Кому</w:t>
            </w:r>
          </w:p>
        </w:tc>
        <w:tc>
          <w:tcPr>
            <w:tcW w:w="4528" w:type="dxa"/>
            <w:tcBorders>
              <w:bottom w:val="single" w:sz="4" w:space="0" w:color="auto"/>
            </w:tcBorders>
            <w:vAlign w:val="bottom"/>
          </w:tcPr>
          <w:p w14:paraId="1C2C228C" w14:textId="77777777" w:rsidR="004F20EA" w:rsidRPr="004F20EA" w:rsidRDefault="004F20EA" w:rsidP="004F20EA">
            <w:pPr>
              <w:rPr>
                <w:color w:val="000000"/>
                <w:sz w:val="22"/>
                <w:szCs w:val="22"/>
              </w:rPr>
            </w:pPr>
          </w:p>
        </w:tc>
      </w:tr>
      <w:tr w:rsidR="004F20EA" w:rsidRPr="004F20EA" w14:paraId="52CAD3AD" w14:textId="77777777" w:rsidTr="00C20641">
        <w:tc>
          <w:tcPr>
            <w:tcW w:w="607" w:type="dxa"/>
          </w:tcPr>
          <w:p w14:paraId="08B6B3BC" w14:textId="77777777" w:rsidR="004F20EA" w:rsidRPr="004F20EA" w:rsidRDefault="004F20EA" w:rsidP="004F20EA">
            <w:pPr>
              <w:rPr>
                <w:color w:val="000000"/>
                <w:sz w:val="14"/>
                <w:szCs w:val="14"/>
              </w:rPr>
            </w:pPr>
          </w:p>
        </w:tc>
        <w:tc>
          <w:tcPr>
            <w:tcW w:w="4528" w:type="dxa"/>
            <w:tcBorders>
              <w:top w:val="single" w:sz="4" w:space="0" w:color="auto"/>
            </w:tcBorders>
          </w:tcPr>
          <w:p w14:paraId="6419F4A2" w14:textId="77777777" w:rsidR="004F20EA" w:rsidRPr="004F20EA" w:rsidRDefault="004F20EA" w:rsidP="004F20EA">
            <w:pPr>
              <w:jc w:val="center"/>
              <w:rPr>
                <w:color w:val="000000"/>
                <w:sz w:val="14"/>
                <w:szCs w:val="14"/>
              </w:rPr>
            </w:pPr>
            <w:r w:rsidRPr="004F20EA">
              <w:rPr>
                <w:color w:val="000000"/>
                <w:sz w:val="14"/>
                <w:szCs w:val="14"/>
              </w:rPr>
              <w:t>(фамилия, имя, отчество — для граждан;</w:t>
            </w:r>
          </w:p>
        </w:tc>
      </w:tr>
      <w:tr w:rsidR="004F20EA" w:rsidRPr="004F20EA" w14:paraId="665162FA" w14:textId="77777777" w:rsidTr="00C20641">
        <w:tc>
          <w:tcPr>
            <w:tcW w:w="5135" w:type="dxa"/>
            <w:gridSpan w:val="2"/>
            <w:tcBorders>
              <w:bottom w:val="single" w:sz="4" w:space="0" w:color="auto"/>
            </w:tcBorders>
            <w:vAlign w:val="bottom"/>
          </w:tcPr>
          <w:p w14:paraId="4A27721B" w14:textId="77777777" w:rsidR="004F20EA" w:rsidRPr="004F20EA" w:rsidRDefault="004F20EA" w:rsidP="004F20EA">
            <w:pPr>
              <w:rPr>
                <w:color w:val="000000"/>
                <w:sz w:val="22"/>
                <w:szCs w:val="22"/>
              </w:rPr>
            </w:pPr>
          </w:p>
        </w:tc>
      </w:tr>
      <w:tr w:rsidR="004F20EA" w:rsidRPr="004F20EA" w14:paraId="014A5C01" w14:textId="77777777" w:rsidTr="00C20641">
        <w:tc>
          <w:tcPr>
            <w:tcW w:w="5135" w:type="dxa"/>
            <w:gridSpan w:val="2"/>
            <w:tcBorders>
              <w:top w:val="single" w:sz="4" w:space="0" w:color="auto"/>
            </w:tcBorders>
          </w:tcPr>
          <w:p w14:paraId="5B4F039C" w14:textId="77777777" w:rsidR="004F20EA" w:rsidRPr="004F20EA" w:rsidRDefault="004F20EA" w:rsidP="004F20EA">
            <w:pPr>
              <w:jc w:val="center"/>
              <w:rPr>
                <w:color w:val="000000"/>
                <w:sz w:val="14"/>
                <w:szCs w:val="14"/>
              </w:rPr>
            </w:pPr>
            <w:r w:rsidRPr="004F20EA">
              <w:rPr>
                <w:color w:val="000000"/>
                <w:sz w:val="14"/>
                <w:szCs w:val="14"/>
              </w:rPr>
              <w:t>полное наименование организации —</w:t>
            </w:r>
          </w:p>
        </w:tc>
      </w:tr>
      <w:tr w:rsidR="004F20EA" w:rsidRPr="004F20EA" w14:paraId="659B2C6C" w14:textId="77777777" w:rsidTr="00C20641">
        <w:tc>
          <w:tcPr>
            <w:tcW w:w="5135" w:type="dxa"/>
            <w:gridSpan w:val="2"/>
            <w:tcBorders>
              <w:bottom w:val="single" w:sz="4" w:space="0" w:color="auto"/>
            </w:tcBorders>
            <w:vAlign w:val="bottom"/>
          </w:tcPr>
          <w:p w14:paraId="1CB84E29" w14:textId="77777777" w:rsidR="004F20EA" w:rsidRPr="004F20EA" w:rsidRDefault="004F20EA" w:rsidP="004F20EA">
            <w:pPr>
              <w:rPr>
                <w:color w:val="000000"/>
                <w:sz w:val="22"/>
                <w:szCs w:val="22"/>
              </w:rPr>
            </w:pPr>
          </w:p>
        </w:tc>
      </w:tr>
      <w:tr w:rsidR="004F20EA" w:rsidRPr="004F20EA" w14:paraId="705B936A" w14:textId="77777777" w:rsidTr="00C20641">
        <w:tc>
          <w:tcPr>
            <w:tcW w:w="5135" w:type="dxa"/>
            <w:gridSpan w:val="2"/>
            <w:tcBorders>
              <w:top w:val="single" w:sz="4" w:space="0" w:color="auto"/>
            </w:tcBorders>
          </w:tcPr>
          <w:p w14:paraId="0D04130D" w14:textId="77777777" w:rsidR="004F20EA" w:rsidRPr="004F20EA" w:rsidRDefault="004F20EA" w:rsidP="004F20EA">
            <w:pPr>
              <w:jc w:val="center"/>
              <w:rPr>
                <w:color w:val="000000"/>
                <w:sz w:val="14"/>
                <w:szCs w:val="14"/>
              </w:rPr>
            </w:pPr>
            <w:r w:rsidRPr="004F20EA">
              <w:rPr>
                <w:color w:val="000000"/>
                <w:sz w:val="14"/>
                <w:szCs w:val="14"/>
              </w:rPr>
              <w:t>для юридических лиц)</w:t>
            </w:r>
          </w:p>
        </w:tc>
      </w:tr>
      <w:tr w:rsidR="004F20EA" w:rsidRPr="004F20EA" w14:paraId="3DD665EB" w14:textId="77777777" w:rsidTr="00C20641">
        <w:tc>
          <w:tcPr>
            <w:tcW w:w="5135" w:type="dxa"/>
            <w:gridSpan w:val="2"/>
            <w:tcBorders>
              <w:bottom w:val="single" w:sz="4" w:space="0" w:color="auto"/>
            </w:tcBorders>
            <w:vAlign w:val="bottom"/>
          </w:tcPr>
          <w:p w14:paraId="04334478" w14:textId="77777777" w:rsidR="004F20EA" w:rsidRPr="004F20EA" w:rsidRDefault="004F20EA" w:rsidP="004F20EA">
            <w:pPr>
              <w:rPr>
                <w:color w:val="000000"/>
                <w:sz w:val="22"/>
                <w:szCs w:val="22"/>
              </w:rPr>
            </w:pPr>
          </w:p>
        </w:tc>
      </w:tr>
      <w:tr w:rsidR="004F20EA" w:rsidRPr="004F20EA" w14:paraId="4D2E57DA" w14:textId="77777777" w:rsidTr="00C20641">
        <w:tc>
          <w:tcPr>
            <w:tcW w:w="5135" w:type="dxa"/>
            <w:gridSpan w:val="2"/>
            <w:tcBorders>
              <w:top w:val="single" w:sz="4" w:space="0" w:color="auto"/>
            </w:tcBorders>
          </w:tcPr>
          <w:p w14:paraId="6510B64B" w14:textId="77777777" w:rsidR="004F20EA" w:rsidRPr="004F20EA" w:rsidRDefault="004F20EA" w:rsidP="004F20EA">
            <w:pPr>
              <w:rPr>
                <w:color w:val="000000"/>
                <w:sz w:val="14"/>
                <w:szCs w:val="14"/>
              </w:rPr>
            </w:pPr>
          </w:p>
        </w:tc>
      </w:tr>
      <w:tr w:rsidR="004F20EA" w:rsidRPr="004F20EA" w14:paraId="3500D31D" w14:textId="77777777" w:rsidTr="00C20641">
        <w:tc>
          <w:tcPr>
            <w:tcW w:w="607" w:type="dxa"/>
            <w:vAlign w:val="bottom"/>
          </w:tcPr>
          <w:p w14:paraId="05ED22A9" w14:textId="77777777" w:rsidR="004F20EA" w:rsidRPr="004F20EA" w:rsidRDefault="004F20EA" w:rsidP="004F20EA">
            <w:pPr>
              <w:rPr>
                <w:color w:val="000000"/>
                <w:sz w:val="22"/>
                <w:szCs w:val="22"/>
              </w:rPr>
            </w:pPr>
            <w:r w:rsidRPr="004F20EA">
              <w:rPr>
                <w:color w:val="000000"/>
                <w:sz w:val="22"/>
                <w:szCs w:val="22"/>
              </w:rPr>
              <w:t>Куда</w:t>
            </w:r>
          </w:p>
        </w:tc>
        <w:tc>
          <w:tcPr>
            <w:tcW w:w="4528" w:type="dxa"/>
            <w:tcBorders>
              <w:bottom w:val="single" w:sz="4" w:space="0" w:color="auto"/>
            </w:tcBorders>
            <w:vAlign w:val="bottom"/>
          </w:tcPr>
          <w:p w14:paraId="75576669" w14:textId="77777777" w:rsidR="004F20EA" w:rsidRPr="004F20EA" w:rsidRDefault="004F20EA" w:rsidP="004F20EA">
            <w:pPr>
              <w:rPr>
                <w:color w:val="000000"/>
                <w:sz w:val="22"/>
                <w:szCs w:val="22"/>
              </w:rPr>
            </w:pPr>
          </w:p>
        </w:tc>
      </w:tr>
      <w:tr w:rsidR="004F20EA" w:rsidRPr="004F20EA" w14:paraId="72825F36" w14:textId="77777777" w:rsidTr="00C20641">
        <w:tc>
          <w:tcPr>
            <w:tcW w:w="607" w:type="dxa"/>
          </w:tcPr>
          <w:p w14:paraId="7BAFDADF" w14:textId="77777777" w:rsidR="004F20EA" w:rsidRPr="004F20EA" w:rsidRDefault="004F20EA" w:rsidP="004F20EA">
            <w:pPr>
              <w:rPr>
                <w:color w:val="000000"/>
                <w:sz w:val="14"/>
                <w:szCs w:val="14"/>
              </w:rPr>
            </w:pPr>
          </w:p>
        </w:tc>
        <w:tc>
          <w:tcPr>
            <w:tcW w:w="4528" w:type="dxa"/>
            <w:tcBorders>
              <w:top w:val="single" w:sz="4" w:space="0" w:color="auto"/>
            </w:tcBorders>
          </w:tcPr>
          <w:p w14:paraId="246C86F6" w14:textId="77777777" w:rsidR="004F20EA" w:rsidRPr="004F20EA" w:rsidRDefault="004F20EA" w:rsidP="004F20EA">
            <w:pPr>
              <w:jc w:val="center"/>
              <w:rPr>
                <w:color w:val="000000"/>
                <w:sz w:val="14"/>
                <w:szCs w:val="14"/>
              </w:rPr>
            </w:pPr>
            <w:r w:rsidRPr="004F20EA">
              <w:rPr>
                <w:color w:val="000000"/>
                <w:sz w:val="14"/>
                <w:szCs w:val="14"/>
              </w:rPr>
              <w:t>(почтовый индекс</w:t>
            </w:r>
          </w:p>
        </w:tc>
      </w:tr>
      <w:tr w:rsidR="004F20EA" w:rsidRPr="004F20EA" w14:paraId="18780D63" w14:textId="77777777" w:rsidTr="00C20641">
        <w:tc>
          <w:tcPr>
            <w:tcW w:w="5135" w:type="dxa"/>
            <w:gridSpan w:val="2"/>
            <w:tcBorders>
              <w:bottom w:val="single" w:sz="4" w:space="0" w:color="auto"/>
            </w:tcBorders>
            <w:vAlign w:val="bottom"/>
          </w:tcPr>
          <w:p w14:paraId="0E8B7E46" w14:textId="77777777" w:rsidR="004F20EA" w:rsidRPr="004F20EA" w:rsidRDefault="004F20EA" w:rsidP="004F20EA">
            <w:pPr>
              <w:rPr>
                <w:color w:val="000000"/>
                <w:sz w:val="22"/>
                <w:szCs w:val="22"/>
              </w:rPr>
            </w:pPr>
          </w:p>
        </w:tc>
      </w:tr>
      <w:tr w:rsidR="004F20EA" w:rsidRPr="004F20EA" w14:paraId="16EAC83B" w14:textId="77777777" w:rsidTr="00C20641">
        <w:tc>
          <w:tcPr>
            <w:tcW w:w="5135" w:type="dxa"/>
            <w:gridSpan w:val="2"/>
            <w:tcBorders>
              <w:top w:val="single" w:sz="4" w:space="0" w:color="auto"/>
            </w:tcBorders>
          </w:tcPr>
          <w:p w14:paraId="50A64D28" w14:textId="77777777" w:rsidR="004F20EA" w:rsidRPr="004F20EA" w:rsidRDefault="004F20EA" w:rsidP="004F20EA">
            <w:pPr>
              <w:jc w:val="center"/>
              <w:rPr>
                <w:color w:val="000000"/>
                <w:sz w:val="14"/>
                <w:szCs w:val="14"/>
              </w:rPr>
            </w:pPr>
            <w:r w:rsidRPr="004F20EA">
              <w:rPr>
                <w:color w:val="000000"/>
                <w:sz w:val="14"/>
                <w:szCs w:val="14"/>
              </w:rPr>
              <w:t>и адрес заявителя</w:t>
            </w:r>
          </w:p>
        </w:tc>
      </w:tr>
      <w:tr w:rsidR="004F20EA" w:rsidRPr="004F20EA" w14:paraId="34189CCE" w14:textId="77777777" w:rsidTr="00C20641">
        <w:tc>
          <w:tcPr>
            <w:tcW w:w="5135" w:type="dxa"/>
            <w:gridSpan w:val="2"/>
            <w:tcBorders>
              <w:bottom w:val="single" w:sz="4" w:space="0" w:color="auto"/>
            </w:tcBorders>
            <w:vAlign w:val="bottom"/>
          </w:tcPr>
          <w:p w14:paraId="48104AF6" w14:textId="77777777" w:rsidR="004F20EA" w:rsidRPr="004F20EA" w:rsidRDefault="004F20EA" w:rsidP="004F20EA">
            <w:pPr>
              <w:rPr>
                <w:color w:val="000000"/>
                <w:sz w:val="22"/>
                <w:szCs w:val="22"/>
              </w:rPr>
            </w:pPr>
          </w:p>
        </w:tc>
      </w:tr>
      <w:tr w:rsidR="004F20EA" w:rsidRPr="004F20EA" w14:paraId="6AFFD33D" w14:textId="77777777" w:rsidTr="00C20641">
        <w:tc>
          <w:tcPr>
            <w:tcW w:w="5135" w:type="dxa"/>
            <w:gridSpan w:val="2"/>
            <w:tcBorders>
              <w:top w:val="single" w:sz="4" w:space="0" w:color="auto"/>
            </w:tcBorders>
          </w:tcPr>
          <w:p w14:paraId="2F4451B8" w14:textId="77777777" w:rsidR="004F20EA" w:rsidRPr="004F20EA" w:rsidRDefault="004F20EA" w:rsidP="004F20EA">
            <w:pPr>
              <w:jc w:val="center"/>
              <w:rPr>
                <w:color w:val="000000"/>
                <w:sz w:val="14"/>
                <w:szCs w:val="14"/>
              </w:rPr>
            </w:pPr>
            <w:r w:rsidRPr="004F20EA">
              <w:rPr>
                <w:color w:val="000000"/>
                <w:sz w:val="14"/>
                <w:szCs w:val="14"/>
              </w:rPr>
              <w:t>согласно заявлению о переводе)</w:t>
            </w:r>
          </w:p>
        </w:tc>
      </w:tr>
      <w:tr w:rsidR="004F20EA" w:rsidRPr="004F20EA" w14:paraId="055617AF" w14:textId="77777777" w:rsidTr="00C20641">
        <w:tc>
          <w:tcPr>
            <w:tcW w:w="5135" w:type="dxa"/>
            <w:gridSpan w:val="2"/>
            <w:tcBorders>
              <w:bottom w:val="single" w:sz="4" w:space="0" w:color="auto"/>
            </w:tcBorders>
            <w:vAlign w:val="bottom"/>
          </w:tcPr>
          <w:p w14:paraId="7357AB5E" w14:textId="77777777" w:rsidR="004F20EA" w:rsidRPr="004F20EA" w:rsidRDefault="004F20EA" w:rsidP="004F20EA">
            <w:pPr>
              <w:rPr>
                <w:color w:val="000000"/>
                <w:sz w:val="22"/>
                <w:szCs w:val="22"/>
              </w:rPr>
            </w:pPr>
          </w:p>
        </w:tc>
      </w:tr>
      <w:tr w:rsidR="004F20EA" w:rsidRPr="004F20EA" w14:paraId="2724F5B5" w14:textId="77777777" w:rsidTr="00C20641">
        <w:tc>
          <w:tcPr>
            <w:tcW w:w="5135" w:type="dxa"/>
            <w:gridSpan w:val="2"/>
            <w:tcBorders>
              <w:top w:val="single" w:sz="4" w:space="0" w:color="auto"/>
            </w:tcBorders>
          </w:tcPr>
          <w:p w14:paraId="52D742A8" w14:textId="77777777" w:rsidR="004F20EA" w:rsidRPr="004F20EA" w:rsidRDefault="004F20EA" w:rsidP="004F20EA">
            <w:pPr>
              <w:rPr>
                <w:color w:val="000000"/>
                <w:sz w:val="14"/>
                <w:szCs w:val="14"/>
              </w:rPr>
            </w:pPr>
          </w:p>
        </w:tc>
      </w:tr>
    </w:tbl>
    <w:p w14:paraId="4FF2EFF4" w14:textId="77777777" w:rsidR="004F20EA" w:rsidRPr="004F20EA" w:rsidRDefault="004F20EA" w:rsidP="004F20EA">
      <w:pPr>
        <w:rPr>
          <w:color w:val="000000"/>
          <w:sz w:val="28"/>
          <w:szCs w:val="28"/>
        </w:rPr>
      </w:pPr>
    </w:p>
    <w:p w14:paraId="35EC3D41" w14:textId="77777777" w:rsidR="004F20EA" w:rsidRPr="004F20EA" w:rsidRDefault="004F20EA" w:rsidP="004F20EA">
      <w:pPr>
        <w:rPr>
          <w:color w:val="000000"/>
          <w:sz w:val="28"/>
          <w:szCs w:val="28"/>
        </w:rPr>
      </w:pPr>
    </w:p>
    <w:p w14:paraId="42F6C9BE" w14:textId="77777777" w:rsidR="004F20EA" w:rsidRPr="004F20EA" w:rsidRDefault="004F20EA" w:rsidP="004F20EA">
      <w:pPr>
        <w:jc w:val="center"/>
        <w:rPr>
          <w:b/>
          <w:bCs/>
          <w:color w:val="000000"/>
          <w:sz w:val="28"/>
          <w:szCs w:val="28"/>
        </w:rPr>
      </w:pPr>
      <w:r w:rsidRPr="004F20EA">
        <w:rPr>
          <w:b/>
          <w:bCs/>
          <w:caps/>
          <w:color w:val="000000"/>
          <w:spacing w:val="60"/>
          <w:sz w:val="28"/>
          <w:szCs w:val="28"/>
        </w:rPr>
        <w:t>Уведомление</w:t>
      </w:r>
      <w:r w:rsidRPr="004F20EA">
        <w:rPr>
          <w:b/>
          <w:bCs/>
          <w:caps/>
          <w:color w:val="000000"/>
          <w:spacing w:val="60"/>
          <w:sz w:val="28"/>
          <w:szCs w:val="28"/>
        </w:rPr>
        <w:br/>
      </w:r>
      <w:r w:rsidRPr="004F20EA">
        <w:rPr>
          <w:b/>
          <w:bCs/>
          <w:color w:val="000000"/>
          <w:sz w:val="28"/>
          <w:szCs w:val="28"/>
        </w:rPr>
        <w:t>о переводе (отказе в переводе)</w:t>
      </w:r>
      <w:r w:rsidRPr="004F20EA">
        <w:rPr>
          <w:b/>
          <w:bCs/>
          <w:color w:val="000000"/>
          <w:sz w:val="28"/>
          <w:szCs w:val="28"/>
        </w:rPr>
        <w:br/>
        <w:t>жилого (нежилого) помещения в нежилое (жилое) помещение</w:t>
      </w:r>
    </w:p>
    <w:tbl>
      <w:tblPr>
        <w:tblW w:w="0" w:type="auto"/>
        <w:tblInd w:w="2" w:type="dxa"/>
        <w:tblCellMar>
          <w:left w:w="0" w:type="dxa"/>
          <w:right w:w="0" w:type="dxa"/>
        </w:tblCellMar>
        <w:tblLook w:val="01E0" w:firstRow="1" w:lastRow="1" w:firstColumn="1" w:lastColumn="1" w:noHBand="0" w:noVBand="0"/>
      </w:tblPr>
      <w:tblGrid>
        <w:gridCol w:w="9533"/>
        <w:gridCol w:w="105"/>
      </w:tblGrid>
      <w:tr w:rsidR="004F20EA" w:rsidRPr="004F20EA" w14:paraId="719E6B27" w14:textId="77777777" w:rsidTr="00C20641">
        <w:tc>
          <w:tcPr>
            <w:tcW w:w="9638" w:type="dxa"/>
            <w:gridSpan w:val="2"/>
            <w:tcBorders>
              <w:bottom w:val="single" w:sz="4" w:space="0" w:color="auto"/>
            </w:tcBorders>
            <w:vAlign w:val="bottom"/>
          </w:tcPr>
          <w:p w14:paraId="13EC7703" w14:textId="77777777" w:rsidR="004F20EA" w:rsidRPr="004F20EA" w:rsidRDefault="004F20EA" w:rsidP="004F20EA">
            <w:pPr>
              <w:rPr>
                <w:color w:val="000000"/>
                <w:sz w:val="22"/>
                <w:szCs w:val="22"/>
              </w:rPr>
            </w:pPr>
          </w:p>
        </w:tc>
      </w:tr>
      <w:tr w:rsidR="004F20EA" w:rsidRPr="004F20EA" w14:paraId="3C9B26E0" w14:textId="77777777" w:rsidTr="00C20641">
        <w:tc>
          <w:tcPr>
            <w:tcW w:w="9638" w:type="dxa"/>
            <w:gridSpan w:val="2"/>
            <w:tcBorders>
              <w:top w:val="single" w:sz="4" w:space="0" w:color="auto"/>
            </w:tcBorders>
          </w:tcPr>
          <w:p w14:paraId="6581B8CB" w14:textId="77777777" w:rsidR="004F20EA" w:rsidRPr="004F20EA" w:rsidRDefault="004F20EA" w:rsidP="004F20EA">
            <w:pPr>
              <w:jc w:val="center"/>
              <w:rPr>
                <w:color w:val="000000"/>
                <w:sz w:val="14"/>
                <w:szCs w:val="14"/>
              </w:rPr>
            </w:pPr>
            <w:r w:rsidRPr="004F20EA">
              <w:rPr>
                <w:color w:val="000000"/>
                <w:sz w:val="14"/>
                <w:szCs w:val="14"/>
              </w:rPr>
              <w:t>(полное наименование органа местного самоуправления,</w:t>
            </w:r>
          </w:p>
        </w:tc>
      </w:tr>
      <w:tr w:rsidR="004F20EA" w:rsidRPr="004F20EA" w14:paraId="37EAD8AC" w14:textId="77777777" w:rsidTr="00C20641">
        <w:tc>
          <w:tcPr>
            <w:tcW w:w="9533" w:type="dxa"/>
            <w:tcBorders>
              <w:bottom w:val="single" w:sz="4" w:space="0" w:color="auto"/>
            </w:tcBorders>
            <w:vAlign w:val="bottom"/>
          </w:tcPr>
          <w:p w14:paraId="272F4521" w14:textId="77777777" w:rsidR="004F20EA" w:rsidRPr="004F20EA" w:rsidRDefault="004F20EA" w:rsidP="004F20EA">
            <w:pPr>
              <w:rPr>
                <w:color w:val="000000"/>
                <w:sz w:val="22"/>
                <w:szCs w:val="22"/>
              </w:rPr>
            </w:pPr>
          </w:p>
        </w:tc>
        <w:tc>
          <w:tcPr>
            <w:tcW w:w="105" w:type="dxa"/>
            <w:vAlign w:val="bottom"/>
          </w:tcPr>
          <w:p w14:paraId="5B7BD017" w14:textId="77777777" w:rsidR="004F20EA" w:rsidRPr="004F20EA" w:rsidRDefault="004F20EA" w:rsidP="004F20EA">
            <w:pPr>
              <w:jc w:val="right"/>
              <w:rPr>
                <w:color w:val="000000"/>
                <w:sz w:val="22"/>
                <w:szCs w:val="22"/>
              </w:rPr>
            </w:pPr>
            <w:r w:rsidRPr="004F20EA">
              <w:rPr>
                <w:color w:val="000000"/>
                <w:sz w:val="22"/>
                <w:szCs w:val="22"/>
              </w:rPr>
              <w:t>,</w:t>
            </w:r>
          </w:p>
        </w:tc>
      </w:tr>
      <w:tr w:rsidR="004F20EA" w:rsidRPr="004F20EA" w14:paraId="23FDDF0C" w14:textId="77777777" w:rsidTr="00C20641">
        <w:tc>
          <w:tcPr>
            <w:tcW w:w="9533" w:type="dxa"/>
            <w:tcBorders>
              <w:top w:val="single" w:sz="4" w:space="0" w:color="auto"/>
            </w:tcBorders>
          </w:tcPr>
          <w:p w14:paraId="478721EA" w14:textId="77777777" w:rsidR="004F20EA" w:rsidRPr="004F20EA" w:rsidRDefault="004F20EA" w:rsidP="004F20EA">
            <w:pPr>
              <w:jc w:val="center"/>
              <w:rPr>
                <w:color w:val="000000"/>
                <w:sz w:val="14"/>
                <w:szCs w:val="14"/>
              </w:rPr>
            </w:pPr>
            <w:r w:rsidRPr="004F20EA">
              <w:rPr>
                <w:color w:val="000000"/>
                <w:sz w:val="14"/>
                <w:szCs w:val="14"/>
              </w:rPr>
              <w:t>осуществляющего перевод помещения)</w:t>
            </w:r>
          </w:p>
        </w:tc>
        <w:tc>
          <w:tcPr>
            <w:tcW w:w="105" w:type="dxa"/>
          </w:tcPr>
          <w:p w14:paraId="262CE946" w14:textId="77777777" w:rsidR="004F20EA" w:rsidRPr="004F20EA" w:rsidRDefault="004F20EA" w:rsidP="004F20EA">
            <w:pPr>
              <w:rPr>
                <w:color w:val="000000"/>
                <w:sz w:val="14"/>
                <w:szCs w:val="14"/>
              </w:rPr>
            </w:pPr>
          </w:p>
        </w:tc>
      </w:tr>
    </w:tbl>
    <w:p w14:paraId="5D62A72D" w14:textId="77777777" w:rsidR="004F20EA" w:rsidRPr="004F20EA" w:rsidRDefault="004F20EA" w:rsidP="004F20EA">
      <w:pPr>
        <w:jc w:val="both"/>
        <w:rPr>
          <w:color w:val="000000"/>
          <w:sz w:val="22"/>
          <w:szCs w:val="22"/>
        </w:rPr>
      </w:pPr>
      <w:r w:rsidRPr="004F20EA">
        <w:rPr>
          <w:color w:val="000000"/>
          <w:sz w:val="22"/>
          <w:szCs w:val="22"/>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W w:w="0" w:type="auto"/>
        <w:tblInd w:w="2" w:type="dxa"/>
        <w:tblCellMar>
          <w:left w:w="0" w:type="dxa"/>
          <w:right w:w="0" w:type="dxa"/>
        </w:tblCellMar>
        <w:tblLook w:val="01E0" w:firstRow="1" w:lastRow="1" w:firstColumn="1" w:lastColumn="1" w:noHBand="0" w:noVBand="0"/>
      </w:tblPr>
      <w:tblGrid>
        <w:gridCol w:w="9638"/>
      </w:tblGrid>
      <w:tr w:rsidR="004F20EA" w:rsidRPr="004F20EA" w14:paraId="19D5E1DF" w14:textId="77777777" w:rsidTr="00C20641">
        <w:tc>
          <w:tcPr>
            <w:tcW w:w="9638" w:type="dxa"/>
            <w:tcBorders>
              <w:bottom w:val="single" w:sz="4" w:space="0" w:color="auto"/>
            </w:tcBorders>
            <w:vAlign w:val="bottom"/>
          </w:tcPr>
          <w:p w14:paraId="2CB43EB1" w14:textId="77777777" w:rsidR="004F20EA" w:rsidRPr="004F20EA" w:rsidRDefault="004F20EA" w:rsidP="004F20EA">
            <w:pPr>
              <w:rPr>
                <w:color w:val="000000"/>
                <w:sz w:val="22"/>
                <w:szCs w:val="22"/>
              </w:rPr>
            </w:pPr>
          </w:p>
        </w:tc>
      </w:tr>
      <w:tr w:rsidR="004F20EA" w:rsidRPr="004F20EA" w14:paraId="64DD3F5F" w14:textId="77777777" w:rsidTr="00C20641">
        <w:tc>
          <w:tcPr>
            <w:tcW w:w="9638" w:type="dxa"/>
            <w:tcBorders>
              <w:top w:val="single" w:sz="4" w:space="0" w:color="auto"/>
            </w:tcBorders>
          </w:tcPr>
          <w:p w14:paraId="3D46EC1F" w14:textId="77777777" w:rsidR="004F20EA" w:rsidRPr="004F20EA" w:rsidRDefault="004F20EA" w:rsidP="004F20EA">
            <w:pPr>
              <w:jc w:val="center"/>
              <w:rPr>
                <w:color w:val="000000"/>
                <w:sz w:val="14"/>
                <w:szCs w:val="14"/>
              </w:rPr>
            </w:pPr>
            <w:r w:rsidRPr="004F20EA">
              <w:rPr>
                <w:color w:val="000000"/>
                <w:sz w:val="14"/>
                <w:szCs w:val="14"/>
              </w:rPr>
              <w:t>(наименование городского или сельского поселения)</w:t>
            </w:r>
          </w:p>
        </w:tc>
      </w:tr>
      <w:tr w:rsidR="004F20EA" w:rsidRPr="004F20EA" w14:paraId="043DBA0F" w14:textId="77777777" w:rsidTr="00C20641">
        <w:tc>
          <w:tcPr>
            <w:tcW w:w="9638" w:type="dxa"/>
            <w:tcBorders>
              <w:bottom w:val="single" w:sz="4" w:space="0" w:color="auto"/>
            </w:tcBorders>
            <w:vAlign w:val="bottom"/>
          </w:tcPr>
          <w:p w14:paraId="16D4FEC0" w14:textId="77777777" w:rsidR="004F20EA" w:rsidRPr="004F20EA" w:rsidRDefault="004F20EA" w:rsidP="004F20EA">
            <w:pPr>
              <w:rPr>
                <w:color w:val="000000"/>
                <w:sz w:val="22"/>
                <w:szCs w:val="22"/>
              </w:rPr>
            </w:pPr>
          </w:p>
        </w:tc>
      </w:tr>
      <w:tr w:rsidR="004F20EA" w:rsidRPr="004F20EA" w14:paraId="55C8F8F5" w14:textId="77777777" w:rsidTr="00C20641">
        <w:tc>
          <w:tcPr>
            <w:tcW w:w="9638" w:type="dxa"/>
            <w:tcBorders>
              <w:top w:val="single" w:sz="4" w:space="0" w:color="auto"/>
            </w:tcBorders>
          </w:tcPr>
          <w:p w14:paraId="4F178EAA" w14:textId="77777777" w:rsidR="004F20EA" w:rsidRPr="004F20EA" w:rsidRDefault="004F20EA" w:rsidP="004F20EA">
            <w:pPr>
              <w:jc w:val="center"/>
              <w:rPr>
                <w:color w:val="000000"/>
                <w:sz w:val="14"/>
                <w:szCs w:val="14"/>
              </w:rPr>
            </w:pPr>
            <w:r w:rsidRPr="004F20EA">
              <w:rPr>
                <w:color w:val="000000"/>
                <w:sz w:val="14"/>
                <w:szCs w:val="14"/>
              </w:rPr>
              <w:t>(наименование улицы, площади, проспекта, бульвара, проезда и т. п.)</w:t>
            </w:r>
          </w:p>
        </w:tc>
      </w:tr>
    </w:tbl>
    <w:p w14:paraId="1A03A9BF" w14:textId="77777777" w:rsidR="004F20EA" w:rsidRPr="004F20EA" w:rsidRDefault="004F20EA" w:rsidP="004F20EA">
      <w:pPr>
        <w:rPr>
          <w:color w:val="000000"/>
          <w:sz w:val="2"/>
          <w:szCs w:val="2"/>
        </w:rPr>
      </w:pPr>
    </w:p>
    <w:tbl>
      <w:tblPr>
        <w:tblW w:w="0" w:type="auto"/>
        <w:tblInd w:w="2" w:type="dxa"/>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4F20EA" w:rsidRPr="004F20EA" w14:paraId="3E563C41" w14:textId="77777777" w:rsidTr="00C20641">
        <w:tc>
          <w:tcPr>
            <w:tcW w:w="448" w:type="dxa"/>
            <w:vAlign w:val="bottom"/>
          </w:tcPr>
          <w:p w14:paraId="1993B697" w14:textId="77777777" w:rsidR="004F20EA" w:rsidRPr="004F20EA" w:rsidRDefault="004F20EA" w:rsidP="004F20EA">
            <w:pPr>
              <w:rPr>
                <w:color w:val="000000"/>
                <w:sz w:val="22"/>
                <w:szCs w:val="22"/>
              </w:rPr>
            </w:pPr>
            <w:r w:rsidRPr="004F20EA">
              <w:rPr>
                <w:color w:val="000000"/>
                <w:sz w:val="22"/>
                <w:szCs w:val="22"/>
              </w:rPr>
              <w:t>дом</w:t>
            </w:r>
          </w:p>
        </w:tc>
        <w:tc>
          <w:tcPr>
            <w:tcW w:w="1428" w:type="dxa"/>
            <w:tcBorders>
              <w:bottom w:val="single" w:sz="4" w:space="0" w:color="auto"/>
            </w:tcBorders>
            <w:vAlign w:val="bottom"/>
          </w:tcPr>
          <w:p w14:paraId="52D08D28" w14:textId="77777777" w:rsidR="004F20EA" w:rsidRPr="004F20EA" w:rsidRDefault="004F20EA" w:rsidP="004F20EA">
            <w:pPr>
              <w:jc w:val="center"/>
              <w:rPr>
                <w:color w:val="000000"/>
                <w:sz w:val="22"/>
                <w:szCs w:val="22"/>
              </w:rPr>
            </w:pPr>
          </w:p>
        </w:tc>
        <w:tc>
          <w:tcPr>
            <w:tcW w:w="140" w:type="dxa"/>
            <w:vAlign w:val="bottom"/>
          </w:tcPr>
          <w:p w14:paraId="25C40A41" w14:textId="77777777" w:rsidR="004F20EA" w:rsidRPr="004F20EA" w:rsidRDefault="004F20EA" w:rsidP="004F20EA">
            <w:pPr>
              <w:rPr>
                <w:color w:val="000000"/>
                <w:sz w:val="22"/>
                <w:szCs w:val="22"/>
              </w:rPr>
            </w:pPr>
            <w:r w:rsidRPr="004F20EA">
              <w:rPr>
                <w:color w:val="000000"/>
                <w:sz w:val="22"/>
                <w:szCs w:val="22"/>
              </w:rPr>
              <w:t>,</w:t>
            </w:r>
          </w:p>
        </w:tc>
        <w:tc>
          <w:tcPr>
            <w:tcW w:w="2744" w:type="dxa"/>
            <w:tcBorders>
              <w:bottom w:val="single" w:sz="4" w:space="0" w:color="auto"/>
            </w:tcBorders>
            <w:vAlign w:val="bottom"/>
          </w:tcPr>
          <w:p w14:paraId="6CCA2778" w14:textId="77777777" w:rsidR="004F20EA" w:rsidRPr="004F20EA" w:rsidRDefault="004F20EA" w:rsidP="004F20EA">
            <w:pPr>
              <w:rPr>
                <w:color w:val="000000"/>
                <w:sz w:val="22"/>
                <w:szCs w:val="22"/>
              </w:rPr>
            </w:pPr>
            <w:r w:rsidRPr="004F20EA">
              <w:rPr>
                <w:color w:val="000000"/>
                <w:sz w:val="22"/>
                <w:szCs w:val="22"/>
              </w:rPr>
              <w:t>корпус (владение, строение)</w:t>
            </w:r>
          </w:p>
        </w:tc>
        <w:tc>
          <w:tcPr>
            <w:tcW w:w="2911" w:type="dxa"/>
            <w:tcBorders>
              <w:bottom w:val="single" w:sz="4" w:space="0" w:color="auto"/>
            </w:tcBorders>
            <w:vAlign w:val="bottom"/>
          </w:tcPr>
          <w:p w14:paraId="225907DA" w14:textId="77777777" w:rsidR="004F20EA" w:rsidRPr="004F20EA" w:rsidRDefault="004F20EA" w:rsidP="004F20EA">
            <w:pPr>
              <w:jc w:val="center"/>
              <w:rPr>
                <w:color w:val="000000"/>
                <w:sz w:val="22"/>
                <w:szCs w:val="22"/>
              </w:rPr>
            </w:pPr>
          </w:p>
        </w:tc>
        <w:tc>
          <w:tcPr>
            <w:tcW w:w="434" w:type="dxa"/>
            <w:vAlign w:val="bottom"/>
          </w:tcPr>
          <w:p w14:paraId="4C8F0758" w14:textId="77777777" w:rsidR="004F20EA" w:rsidRPr="004F20EA" w:rsidRDefault="004F20EA" w:rsidP="004F20EA">
            <w:pPr>
              <w:rPr>
                <w:color w:val="000000"/>
                <w:sz w:val="22"/>
                <w:szCs w:val="22"/>
              </w:rPr>
            </w:pPr>
            <w:r w:rsidRPr="004F20EA">
              <w:rPr>
                <w:color w:val="000000"/>
                <w:sz w:val="22"/>
                <w:szCs w:val="22"/>
              </w:rPr>
              <w:t>, кв.</w:t>
            </w:r>
          </w:p>
        </w:tc>
        <w:tc>
          <w:tcPr>
            <w:tcW w:w="1428" w:type="dxa"/>
            <w:tcBorders>
              <w:bottom w:val="single" w:sz="4" w:space="0" w:color="auto"/>
            </w:tcBorders>
            <w:vAlign w:val="bottom"/>
          </w:tcPr>
          <w:p w14:paraId="261989F2" w14:textId="77777777" w:rsidR="004F20EA" w:rsidRPr="004F20EA" w:rsidRDefault="004F20EA" w:rsidP="004F20EA">
            <w:pPr>
              <w:jc w:val="center"/>
              <w:rPr>
                <w:color w:val="000000"/>
                <w:sz w:val="22"/>
                <w:szCs w:val="22"/>
              </w:rPr>
            </w:pPr>
          </w:p>
        </w:tc>
        <w:tc>
          <w:tcPr>
            <w:tcW w:w="105" w:type="dxa"/>
            <w:vAlign w:val="bottom"/>
          </w:tcPr>
          <w:p w14:paraId="3CCDCDA0" w14:textId="77777777" w:rsidR="004F20EA" w:rsidRPr="004F20EA" w:rsidRDefault="004F20EA" w:rsidP="004F20EA">
            <w:pPr>
              <w:jc w:val="right"/>
              <w:rPr>
                <w:color w:val="000000"/>
                <w:sz w:val="22"/>
                <w:szCs w:val="22"/>
              </w:rPr>
            </w:pPr>
            <w:r w:rsidRPr="004F20EA">
              <w:rPr>
                <w:color w:val="000000"/>
                <w:sz w:val="22"/>
                <w:szCs w:val="22"/>
              </w:rPr>
              <w:t>,</w:t>
            </w:r>
          </w:p>
        </w:tc>
      </w:tr>
      <w:tr w:rsidR="004F20EA" w:rsidRPr="004F20EA" w14:paraId="265D5323" w14:textId="77777777" w:rsidTr="00C20641">
        <w:tc>
          <w:tcPr>
            <w:tcW w:w="448" w:type="dxa"/>
          </w:tcPr>
          <w:p w14:paraId="0D526E3F" w14:textId="77777777" w:rsidR="004F20EA" w:rsidRPr="004F20EA" w:rsidRDefault="004F20EA" w:rsidP="004F20EA">
            <w:pPr>
              <w:rPr>
                <w:color w:val="000000"/>
                <w:sz w:val="14"/>
                <w:szCs w:val="14"/>
              </w:rPr>
            </w:pPr>
          </w:p>
        </w:tc>
        <w:tc>
          <w:tcPr>
            <w:tcW w:w="1428" w:type="dxa"/>
            <w:tcBorders>
              <w:top w:val="single" w:sz="4" w:space="0" w:color="auto"/>
            </w:tcBorders>
          </w:tcPr>
          <w:p w14:paraId="2E5C1831" w14:textId="77777777" w:rsidR="004F20EA" w:rsidRPr="004F20EA" w:rsidRDefault="004F20EA" w:rsidP="004F20EA">
            <w:pPr>
              <w:rPr>
                <w:color w:val="000000"/>
                <w:sz w:val="14"/>
                <w:szCs w:val="14"/>
              </w:rPr>
            </w:pPr>
          </w:p>
        </w:tc>
        <w:tc>
          <w:tcPr>
            <w:tcW w:w="140" w:type="dxa"/>
          </w:tcPr>
          <w:p w14:paraId="1E18D736" w14:textId="77777777" w:rsidR="004F20EA" w:rsidRPr="004F20EA" w:rsidRDefault="004F20EA" w:rsidP="004F20EA">
            <w:pPr>
              <w:jc w:val="center"/>
              <w:rPr>
                <w:color w:val="000000"/>
                <w:sz w:val="14"/>
                <w:szCs w:val="14"/>
              </w:rPr>
            </w:pPr>
          </w:p>
        </w:tc>
        <w:tc>
          <w:tcPr>
            <w:tcW w:w="2744" w:type="dxa"/>
            <w:tcBorders>
              <w:top w:val="single" w:sz="4" w:space="0" w:color="auto"/>
            </w:tcBorders>
          </w:tcPr>
          <w:p w14:paraId="3A04EA11" w14:textId="77777777" w:rsidR="004F20EA" w:rsidRPr="004F20EA" w:rsidRDefault="004F20EA" w:rsidP="004F20EA">
            <w:pPr>
              <w:jc w:val="center"/>
              <w:rPr>
                <w:color w:val="000000"/>
                <w:sz w:val="14"/>
                <w:szCs w:val="14"/>
              </w:rPr>
            </w:pPr>
            <w:r w:rsidRPr="004F20EA">
              <w:rPr>
                <w:color w:val="000000"/>
                <w:sz w:val="14"/>
                <w:szCs w:val="14"/>
              </w:rPr>
              <w:t>(ненужное зачеркнуть)</w:t>
            </w:r>
          </w:p>
        </w:tc>
        <w:tc>
          <w:tcPr>
            <w:tcW w:w="2911" w:type="dxa"/>
            <w:tcBorders>
              <w:top w:val="single" w:sz="4" w:space="0" w:color="auto"/>
            </w:tcBorders>
          </w:tcPr>
          <w:p w14:paraId="69945189" w14:textId="77777777" w:rsidR="004F20EA" w:rsidRPr="004F20EA" w:rsidRDefault="004F20EA" w:rsidP="004F20EA">
            <w:pPr>
              <w:rPr>
                <w:color w:val="000000"/>
                <w:sz w:val="14"/>
                <w:szCs w:val="14"/>
              </w:rPr>
            </w:pPr>
          </w:p>
        </w:tc>
        <w:tc>
          <w:tcPr>
            <w:tcW w:w="434" w:type="dxa"/>
          </w:tcPr>
          <w:p w14:paraId="7A08D9EB" w14:textId="77777777" w:rsidR="004F20EA" w:rsidRPr="004F20EA" w:rsidRDefault="004F20EA" w:rsidP="004F20EA">
            <w:pPr>
              <w:rPr>
                <w:color w:val="000000"/>
                <w:sz w:val="14"/>
                <w:szCs w:val="14"/>
              </w:rPr>
            </w:pPr>
          </w:p>
        </w:tc>
        <w:tc>
          <w:tcPr>
            <w:tcW w:w="1428" w:type="dxa"/>
            <w:tcBorders>
              <w:top w:val="single" w:sz="4" w:space="0" w:color="auto"/>
            </w:tcBorders>
          </w:tcPr>
          <w:p w14:paraId="409D14D1" w14:textId="77777777" w:rsidR="004F20EA" w:rsidRPr="004F20EA" w:rsidRDefault="004F20EA" w:rsidP="004F20EA">
            <w:pPr>
              <w:rPr>
                <w:color w:val="000000"/>
                <w:sz w:val="14"/>
                <w:szCs w:val="14"/>
              </w:rPr>
            </w:pPr>
          </w:p>
        </w:tc>
        <w:tc>
          <w:tcPr>
            <w:tcW w:w="105" w:type="dxa"/>
          </w:tcPr>
          <w:p w14:paraId="653466EC" w14:textId="77777777" w:rsidR="004F20EA" w:rsidRPr="004F20EA" w:rsidRDefault="004F20EA" w:rsidP="004F20EA">
            <w:pPr>
              <w:rPr>
                <w:color w:val="000000"/>
                <w:sz w:val="14"/>
                <w:szCs w:val="14"/>
              </w:rPr>
            </w:pPr>
          </w:p>
        </w:tc>
      </w:tr>
    </w:tbl>
    <w:p w14:paraId="654B32AA" w14:textId="77777777" w:rsidR="004F20EA" w:rsidRPr="004F20EA" w:rsidRDefault="004F20EA" w:rsidP="004F20EA">
      <w:pPr>
        <w:rPr>
          <w:color w:val="000000"/>
          <w:spacing w:val="4"/>
          <w:sz w:val="22"/>
          <w:szCs w:val="22"/>
        </w:rPr>
      </w:pPr>
      <w:r w:rsidRPr="004F20EA">
        <w:rPr>
          <w:color w:val="000000"/>
          <w:spacing w:val="4"/>
          <w:sz w:val="22"/>
          <w:szCs w:val="22"/>
          <w:u w:val="single"/>
        </w:rPr>
        <w:t>из жилого (нежилого) в нежилое (жилое)</w:t>
      </w:r>
      <w:r w:rsidRPr="004F20EA">
        <w:rPr>
          <w:color w:val="000000"/>
          <w:spacing w:val="4"/>
          <w:sz w:val="22"/>
          <w:szCs w:val="22"/>
        </w:rPr>
        <w:t xml:space="preserve"> в целях использования помещения в качестве</w:t>
      </w:r>
    </w:p>
    <w:p w14:paraId="10E39281" w14:textId="77777777" w:rsidR="004F20EA" w:rsidRPr="004F20EA" w:rsidRDefault="004F20EA" w:rsidP="004F20EA">
      <w:pPr>
        <w:tabs>
          <w:tab w:val="center" w:pos="1995"/>
        </w:tabs>
        <w:rPr>
          <w:color w:val="000000"/>
          <w:sz w:val="14"/>
          <w:szCs w:val="14"/>
        </w:rPr>
      </w:pPr>
      <w:r w:rsidRPr="004F20EA">
        <w:rPr>
          <w:color w:val="000000"/>
          <w:sz w:val="14"/>
          <w:szCs w:val="14"/>
        </w:rPr>
        <w:tab/>
        <w:t>(ненужное зачеркнуть)</w:t>
      </w:r>
    </w:p>
    <w:tbl>
      <w:tblPr>
        <w:tblW w:w="0" w:type="auto"/>
        <w:tblInd w:w="2" w:type="dxa"/>
        <w:tblCellMar>
          <w:left w:w="0" w:type="dxa"/>
          <w:right w:w="0" w:type="dxa"/>
        </w:tblCellMar>
        <w:tblLook w:val="01E0" w:firstRow="1" w:lastRow="1" w:firstColumn="1" w:lastColumn="1" w:noHBand="0" w:noVBand="0"/>
      </w:tblPr>
      <w:tblGrid>
        <w:gridCol w:w="9533"/>
        <w:gridCol w:w="105"/>
      </w:tblGrid>
      <w:tr w:rsidR="004F20EA" w:rsidRPr="004F20EA" w14:paraId="6D10867F" w14:textId="77777777" w:rsidTr="00C20641">
        <w:tc>
          <w:tcPr>
            <w:tcW w:w="9638" w:type="dxa"/>
            <w:gridSpan w:val="2"/>
            <w:tcBorders>
              <w:bottom w:val="single" w:sz="4" w:space="0" w:color="auto"/>
            </w:tcBorders>
            <w:vAlign w:val="bottom"/>
          </w:tcPr>
          <w:p w14:paraId="0578242D" w14:textId="77777777" w:rsidR="004F20EA" w:rsidRPr="004F20EA" w:rsidRDefault="004F20EA" w:rsidP="004F20EA">
            <w:pPr>
              <w:rPr>
                <w:color w:val="000000"/>
                <w:sz w:val="22"/>
                <w:szCs w:val="22"/>
              </w:rPr>
            </w:pPr>
          </w:p>
        </w:tc>
      </w:tr>
      <w:tr w:rsidR="004F20EA" w:rsidRPr="004F20EA" w14:paraId="02811FA3" w14:textId="77777777" w:rsidTr="00C20641">
        <w:tc>
          <w:tcPr>
            <w:tcW w:w="9638" w:type="dxa"/>
            <w:gridSpan w:val="2"/>
            <w:tcBorders>
              <w:top w:val="single" w:sz="4" w:space="0" w:color="auto"/>
            </w:tcBorders>
          </w:tcPr>
          <w:p w14:paraId="2E04A029" w14:textId="77777777" w:rsidR="004F20EA" w:rsidRPr="004F20EA" w:rsidRDefault="004F20EA" w:rsidP="004F20EA">
            <w:pPr>
              <w:jc w:val="center"/>
              <w:rPr>
                <w:color w:val="000000"/>
                <w:sz w:val="14"/>
                <w:szCs w:val="14"/>
              </w:rPr>
            </w:pPr>
            <w:r w:rsidRPr="004F20EA">
              <w:rPr>
                <w:color w:val="000000"/>
                <w:sz w:val="14"/>
                <w:szCs w:val="14"/>
              </w:rPr>
              <w:t>(вид использования помещения в соответствии с заявлением о переводе)</w:t>
            </w:r>
          </w:p>
        </w:tc>
      </w:tr>
      <w:tr w:rsidR="004F20EA" w:rsidRPr="004F20EA" w14:paraId="0F3D8EB6" w14:textId="77777777" w:rsidTr="00C20641">
        <w:tc>
          <w:tcPr>
            <w:tcW w:w="9533" w:type="dxa"/>
            <w:tcBorders>
              <w:bottom w:val="single" w:sz="4" w:space="0" w:color="auto"/>
            </w:tcBorders>
            <w:vAlign w:val="bottom"/>
          </w:tcPr>
          <w:p w14:paraId="2EA7626B" w14:textId="77777777" w:rsidR="004F20EA" w:rsidRPr="004F20EA" w:rsidRDefault="004F20EA" w:rsidP="004F20EA">
            <w:pPr>
              <w:rPr>
                <w:color w:val="000000"/>
                <w:sz w:val="22"/>
                <w:szCs w:val="22"/>
              </w:rPr>
            </w:pPr>
          </w:p>
        </w:tc>
        <w:tc>
          <w:tcPr>
            <w:tcW w:w="105" w:type="dxa"/>
            <w:vAlign w:val="bottom"/>
          </w:tcPr>
          <w:p w14:paraId="6677712C" w14:textId="77777777" w:rsidR="004F20EA" w:rsidRPr="004F20EA" w:rsidRDefault="004F20EA" w:rsidP="004F20EA">
            <w:pPr>
              <w:jc w:val="right"/>
              <w:rPr>
                <w:color w:val="000000"/>
                <w:sz w:val="22"/>
                <w:szCs w:val="22"/>
              </w:rPr>
            </w:pPr>
            <w:r w:rsidRPr="004F20EA">
              <w:rPr>
                <w:color w:val="000000"/>
                <w:sz w:val="22"/>
                <w:szCs w:val="22"/>
              </w:rPr>
              <w:t>,</w:t>
            </w:r>
          </w:p>
        </w:tc>
      </w:tr>
    </w:tbl>
    <w:p w14:paraId="47989AE8" w14:textId="77777777" w:rsidR="004F20EA" w:rsidRPr="004F20EA" w:rsidRDefault="004F20EA" w:rsidP="004F20EA">
      <w:pPr>
        <w:rPr>
          <w:color w:val="000000"/>
          <w:sz w:val="14"/>
          <w:szCs w:val="14"/>
        </w:rPr>
      </w:pPr>
    </w:p>
    <w:tbl>
      <w:tblPr>
        <w:tblW w:w="0" w:type="auto"/>
        <w:tblInd w:w="2" w:type="dxa"/>
        <w:tblCellMar>
          <w:left w:w="0" w:type="dxa"/>
          <w:right w:w="0" w:type="dxa"/>
        </w:tblCellMar>
        <w:tblLook w:val="01E0" w:firstRow="1" w:lastRow="1" w:firstColumn="1" w:lastColumn="1" w:noHBand="0" w:noVBand="0"/>
      </w:tblPr>
      <w:tblGrid>
        <w:gridCol w:w="994"/>
        <w:gridCol w:w="8441"/>
        <w:gridCol w:w="203"/>
      </w:tblGrid>
      <w:tr w:rsidR="004F20EA" w:rsidRPr="004F20EA" w14:paraId="5D86BA82" w14:textId="77777777" w:rsidTr="00C20641">
        <w:tc>
          <w:tcPr>
            <w:tcW w:w="994" w:type="dxa"/>
            <w:vAlign w:val="bottom"/>
          </w:tcPr>
          <w:p w14:paraId="447B985D" w14:textId="77777777" w:rsidR="004F20EA" w:rsidRPr="004F20EA" w:rsidRDefault="004F20EA" w:rsidP="004F20EA">
            <w:pPr>
              <w:rPr>
                <w:color w:val="000000"/>
                <w:sz w:val="22"/>
                <w:szCs w:val="22"/>
              </w:rPr>
            </w:pPr>
            <w:r w:rsidRPr="004F20EA">
              <w:rPr>
                <w:color w:val="000000"/>
                <w:sz w:val="22"/>
                <w:szCs w:val="22"/>
              </w:rPr>
              <w:t>РЕШИЛ (</w:t>
            </w:r>
          </w:p>
        </w:tc>
        <w:tc>
          <w:tcPr>
            <w:tcW w:w="8441" w:type="dxa"/>
            <w:tcBorders>
              <w:bottom w:val="single" w:sz="4" w:space="0" w:color="auto"/>
            </w:tcBorders>
            <w:vAlign w:val="bottom"/>
          </w:tcPr>
          <w:p w14:paraId="5490F8B5" w14:textId="77777777" w:rsidR="004F20EA" w:rsidRPr="004F20EA" w:rsidRDefault="004F20EA" w:rsidP="004F20EA">
            <w:pPr>
              <w:rPr>
                <w:color w:val="000000"/>
                <w:sz w:val="22"/>
                <w:szCs w:val="22"/>
              </w:rPr>
            </w:pPr>
          </w:p>
        </w:tc>
        <w:tc>
          <w:tcPr>
            <w:tcW w:w="203" w:type="dxa"/>
            <w:vAlign w:val="bottom"/>
          </w:tcPr>
          <w:p w14:paraId="58A2182F" w14:textId="77777777" w:rsidR="004F20EA" w:rsidRPr="004F20EA" w:rsidRDefault="004F20EA" w:rsidP="004F20EA">
            <w:pPr>
              <w:jc w:val="right"/>
              <w:rPr>
                <w:color w:val="000000"/>
                <w:sz w:val="22"/>
                <w:szCs w:val="22"/>
              </w:rPr>
            </w:pPr>
            <w:r w:rsidRPr="004F20EA">
              <w:rPr>
                <w:color w:val="000000"/>
                <w:sz w:val="22"/>
                <w:szCs w:val="22"/>
              </w:rPr>
              <w:t>):</w:t>
            </w:r>
          </w:p>
        </w:tc>
      </w:tr>
      <w:tr w:rsidR="004F20EA" w:rsidRPr="004F20EA" w14:paraId="60C8DE90" w14:textId="77777777" w:rsidTr="00C20641">
        <w:tc>
          <w:tcPr>
            <w:tcW w:w="994" w:type="dxa"/>
          </w:tcPr>
          <w:p w14:paraId="14ADFB99" w14:textId="77777777" w:rsidR="004F20EA" w:rsidRPr="004F20EA" w:rsidRDefault="004F20EA" w:rsidP="004F20EA">
            <w:pPr>
              <w:rPr>
                <w:color w:val="000000"/>
                <w:sz w:val="14"/>
                <w:szCs w:val="14"/>
              </w:rPr>
            </w:pPr>
          </w:p>
        </w:tc>
        <w:tc>
          <w:tcPr>
            <w:tcW w:w="8441" w:type="dxa"/>
            <w:tcBorders>
              <w:top w:val="single" w:sz="4" w:space="0" w:color="auto"/>
            </w:tcBorders>
          </w:tcPr>
          <w:p w14:paraId="7199E569" w14:textId="77777777" w:rsidR="004F20EA" w:rsidRPr="004F20EA" w:rsidRDefault="004F20EA" w:rsidP="004F20EA">
            <w:pPr>
              <w:jc w:val="center"/>
              <w:rPr>
                <w:color w:val="000000"/>
                <w:sz w:val="14"/>
                <w:szCs w:val="14"/>
              </w:rPr>
            </w:pPr>
            <w:r w:rsidRPr="004F20EA">
              <w:rPr>
                <w:color w:val="000000"/>
                <w:sz w:val="14"/>
                <w:szCs w:val="14"/>
              </w:rPr>
              <w:t>(наименование акта, дата его принятия и номер)</w:t>
            </w:r>
          </w:p>
        </w:tc>
        <w:tc>
          <w:tcPr>
            <w:tcW w:w="203" w:type="dxa"/>
          </w:tcPr>
          <w:p w14:paraId="3802DC44" w14:textId="77777777" w:rsidR="004F20EA" w:rsidRPr="004F20EA" w:rsidRDefault="004F20EA" w:rsidP="004F20EA">
            <w:pPr>
              <w:rPr>
                <w:color w:val="000000"/>
                <w:sz w:val="14"/>
                <w:szCs w:val="14"/>
              </w:rPr>
            </w:pPr>
          </w:p>
        </w:tc>
      </w:tr>
    </w:tbl>
    <w:p w14:paraId="02536201" w14:textId="77777777" w:rsidR="004F20EA" w:rsidRPr="004F20EA" w:rsidRDefault="004F20EA" w:rsidP="004F20EA">
      <w:pPr>
        <w:ind w:firstLine="567"/>
        <w:rPr>
          <w:color w:val="000000"/>
          <w:sz w:val="22"/>
          <w:szCs w:val="22"/>
        </w:rPr>
      </w:pPr>
      <w:r w:rsidRPr="004F20EA">
        <w:rPr>
          <w:color w:val="000000"/>
          <w:sz w:val="22"/>
          <w:szCs w:val="22"/>
        </w:rPr>
        <w:t>1. Помещение на основании приложенных к заявлению документов:</w:t>
      </w:r>
    </w:p>
    <w:p w14:paraId="53E3636E" w14:textId="77777777" w:rsidR="004F20EA" w:rsidRPr="004F20EA" w:rsidRDefault="004F20EA" w:rsidP="004F20EA">
      <w:pPr>
        <w:ind w:firstLine="567"/>
        <w:rPr>
          <w:color w:val="000000"/>
          <w:sz w:val="22"/>
          <w:szCs w:val="22"/>
        </w:rPr>
      </w:pPr>
      <w:r w:rsidRPr="004F20EA">
        <w:rPr>
          <w:color w:val="000000"/>
          <w:sz w:val="22"/>
          <w:szCs w:val="22"/>
        </w:rPr>
        <w:t xml:space="preserve">а) перевести из </w:t>
      </w:r>
      <w:r w:rsidRPr="004F20EA">
        <w:rPr>
          <w:color w:val="000000"/>
          <w:sz w:val="22"/>
          <w:szCs w:val="22"/>
          <w:u w:val="single"/>
        </w:rPr>
        <w:t>жилого (нежилого) в нежилое (жилое)</w:t>
      </w:r>
      <w:r w:rsidRPr="004F20EA">
        <w:rPr>
          <w:color w:val="000000"/>
          <w:sz w:val="22"/>
          <w:szCs w:val="22"/>
        </w:rPr>
        <w:t xml:space="preserve"> без предварительных условий;</w:t>
      </w:r>
    </w:p>
    <w:p w14:paraId="556A4D1A" w14:textId="77777777" w:rsidR="004F20EA" w:rsidRPr="004F20EA" w:rsidRDefault="004F20EA" w:rsidP="004F20EA">
      <w:pPr>
        <w:tabs>
          <w:tab w:val="center" w:pos="3819"/>
        </w:tabs>
        <w:rPr>
          <w:color w:val="000000"/>
          <w:sz w:val="14"/>
          <w:szCs w:val="14"/>
        </w:rPr>
      </w:pPr>
      <w:r w:rsidRPr="004F20EA">
        <w:rPr>
          <w:color w:val="000000"/>
          <w:sz w:val="14"/>
          <w:szCs w:val="14"/>
        </w:rPr>
        <w:tab/>
        <w:t>(ненужное зачеркнуть)</w:t>
      </w:r>
    </w:p>
    <w:p w14:paraId="6A1CBCA1" w14:textId="7CADAFA9" w:rsidR="004F20EA" w:rsidRDefault="004F20EA" w:rsidP="004F20EA">
      <w:pPr>
        <w:ind w:firstLine="567"/>
        <w:jc w:val="both"/>
        <w:rPr>
          <w:color w:val="000000"/>
          <w:sz w:val="22"/>
          <w:szCs w:val="22"/>
        </w:rPr>
      </w:pPr>
      <w:r w:rsidRPr="004F20EA">
        <w:rPr>
          <w:color w:val="000000"/>
          <w:sz w:val="22"/>
          <w:szCs w:val="22"/>
        </w:rPr>
        <w:t>б) перевести из жилого (нежилого) в нежилое (жилое) при условии проведения в установленном порядке следующих видов работ:</w:t>
      </w:r>
    </w:p>
    <w:tbl>
      <w:tblPr>
        <w:tblW w:w="0" w:type="auto"/>
        <w:tblInd w:w="2" w:type="dxa"/>
        <w:tblCellMar>
          <w:left w:w="0" w:type="dxa"/>
          <w:right w:w="0" w:type="dxa"/>
        </w:tblCellMar>
        <w:tblLook w:val="01E0" w:firstRow="1" w:lastRow="1" w:firstColumn="1" w:lastColumn="1" w:noHBand="0" w:noVBand="0"/>
      </w:tblPr>
      <w:tblGrid>
        <w:gridCol w:w="9533"/>
        <w:gridCol w:w="105"/>
      </w:tblGrid>
      <w:tr w:rsidR="004F20EA" w:rsidRPr="004F20EA" w14:paraId="41DA20D9" w14:textId="77777777" w:rsidTr="00C20641">
        <w:tc>
          <w:tcPr>
            <w:tcW w:w="9638" w:type="dxa"/>
            <w:gridSpan w:val="2"/>
            <w:tcBorders>
              <w:bottom w:val="single" w:sz="4" w:space="0" w:color="auto"/>
            </w:tcBorders>
            <w:vAlign w:val="bottom"/>
          </w:tcPr>
          <w:p w14:paraId="6B7D52B0" w14:textId="77777777" w:rsidR="004F20EA" w:rsidRPr="004F20EA" w:rsidRDefault="004F20EA" w:rsidP="004F20EA">
            <w:pPr>
              <w:rPr>
                <w:color w:val="000000"/>
                <w:sz w:val="22"/>
                <w:szCs w:val="22"/>
              </w:rPr>
            </w:pPr>
          </w:p>
        </w:tc>
      </w:tr>
      <w:tr w:rsidR="004F20EA" w:rsidRPr="004F20EA" w14:paraId="55FFCC91" w14:textId="77777777" w:rsidTr="00C20641">
        <w:tc>
          <w:tcPr>
            <w:tcW w:w="9638" w:type="dxa"/>
            <w:gridSpan w:val="2"/>
            <w:tcBorders>
              <w:top w:val="single" w:sz="4" w:space="0" w:color="auto"/>
            </w:tcBorders>
          </w:tcPr>
          <w:p w14:paraId="682B08DC" w14:textId="77777777" w:rsidR="004F20EA" w:rsidRPr="004F20EA" w:rsidRDefault="004F20EA" w:rsidP="004F20EA">
            <w:pPr>
              <w:jc w:val="center"/>
              <w:rPr>
                <w:color w:val="000000"/>
                <w:sz w:val="14"/>
                <w:szCs w:val="14"/>
              </w:rPr>
            </w:pPr>
            <w:r w:rsidRPr="004F20EA">
              <w:rPr>
                <w:color w:val="000000"/>
                <w:sz w:val="14"/>
                <w:szCs w:val="14"/>
              </w:rPr>
              <w:t>(перечень работ по переустройству (перепланировке)</w:t>
            </w:r>
          </w:p>
        </w:tc>
      </w:tr>
      <w:tr w:rsidR="004F20EA" w:rsidRPr="004F20EA" w14:paraId="2E49308A" w14:textId="77777777" w:rsidTr="00C20641">
        <w:tc>
          <w:tcPr>
            <w:tcW w:w="9638" w:type="dxa"/>
            <w:gridSpan w:val="2"/>
            <w:tcBorders>
              <w:bottom w:val="single" w:sz="4" w:space="0" w:color="auto"/>
            </w:tcBorders>
            <w:vAlign w:val="bottom"/>
          </w:tcPr>
          <w:p w14:paraId="5157BF0D" w14:textId="77777777" w:rsidR="004F20EA" w:rsidRPr="004F20EA" w:rsidRDefault="004F20EA" w:rsidP="004F20EA">
            <w:pPr>
              <w:rPr>
                <w:color w:val="000000"/>
                <w:sz w:val="22"/>
                <w:szCs w:val="22"/>
              </w:rPr>
            </w:pPr>
          </w:p>
        </w:tc>
      </w:tr>
      <w:tr w:rsidR="004F20EA" w:rsidRPr="004F20EA" w14:paraId="1B6B9584" w14:textId="77777777" w:rsidTr="00C20641">
        <w:tc>
          <w:tcPr>
            <w:tcW w:w="9638" w:type="dxa"/>
            <w:gridSpan w:val="2"/>
            <w:tcBorders>
              <w:top w:val="single" w:sz="4" w:space="0" w:color="auto"/>
            </w:tcBorders>
          </w:tcPr>
          <w:p w14:paraId="48D7D74E" w14:textId="77777777" w:rsidR="004F20EA" w:rsidRPr="004F20EA" w:rsidRDefault="004F20EA" w:rsidP="004F20EA">
            <w:pPr>
              <w:jc w:val="center"/>
              <w:rPr>
                <w:color w:val="000000"/>
                <w:sz w:val="14"/>
                <w:szCs w:val="14"/>
              </w:rPr>
            </w:pPr>
            <w:r w:rsidRPr="004F20EA">
              <w:rPr>
                <w:color w:val="000000"/>
                <w:sz w:val="14"/>
                <w:szCs w:val="14"/>
              </w:rPr>
              <w:t>помещения или иных необходимых работ</w:t>
            </w:r>
          </w:p>
        </w:tc>
      </w:tr>
      <w:tr w:rsidR="004F20EA" w:rsidRPr="004F20EA" w14:paraId="6C62030E" w14:textId="77777777" w:rsidTr="00C20641">
        <w:tc>
          <w:tcPr>
            <w:tcW w:w="9638" w:type="dxa"/>
            <w:gridSpan w:val="2"/>
            <w:tcBorders>
              <w:bottom w:val="single" w:sz="4" w:space="0" w:color="auto"/>
            </w:tcBorders>
            <w:vAlign w:val="bottom"/>
          </w:tcPr>
          <w:p w14:paraId="0953BC0D" w14:textId="77777777" w:rsidR="004F20EA" w:rsidRPr="004F20EA" w:rsidRDefault="004F20EA" w:rsidP="004F20EA">
            <w:pPr>
              <w:rPr>
                <w:color w:val="000000"/>
                <w:sz w:val="22"/>
                <w:szCs w:val="22"/>
              </w:rPr>
            </w:pPr>
          </w:p>
        </w:tc>
      </w:tr>
      <w:tr w:rsidR="004F20EA" w:rsidRPr="004F20EA" w14:paraId="5D7B6F64" w14:textId="77777777" w:rsidTr="00C20641">
        <w:tc>
          <w:tcPr>
            <w:tcW w:w="9638" w:type="dxa"/>
            <w:gridSpan w:val="2"/>
            <w:tcBorders>
              <w:top w:val="single" w:sz="4" w:space="0" w:color="auto"/>
            </w:tcBorders>
          </w:tcPr>
          <w:p w14:paraId="071C231B" w14:textId="77777777" w:rsidR="004F20EA" w:rsidRPr="004F20EA" w:rsidRDefault="004F20EA" w:rsidP="004F20EA">
            <w:pPr>
              <w:jc w:val="center"/>
              <w:rPr>
                <w:color w:val="000000"/>
                <w:sz w:val="14"/>
                <w:szCs w:val="14"/>
              </w:rPr>
            </w:pPr>
            <w:r w:rsidRPr="004F20EA">
              <w:rPr>
                <w:color w:val="000000"/>
                <w:sz w:val="14"/>
                <w:szCs w:val="14"/>
              </w:rPr>
              <w:t>по ремонту, реконструкции, реставрации помещения)</w:t>
            </w:r>
          </w:p>
        </w:tc>
      </w:tr>
      <w:tr w:rsidR="004F20EA" w:rsidRPr="004F20EA" w14:paraId="58BDC05F" w14:textId="77777777" w:rsidTr="00C20641">
        <w:tc>
          <w:tcPr>
            <w:tcW w:w="9533" w:type="dxa"/>
            <w:tcBorders>
              <w:bottom w:val="single" w:sz="4" w:space="0" w:color="auto"/>
            </w:tcBorders>
            <w:vAlign w:val="bottom"/>
          </w:tcPr>
          <w:p w14:paraId="636D2C16" w14:textId="77777777" w:rsidR="004F20EA" w:rsidRPr="004F20EA" w:rsidRDefault="004F20EA" w:rsidP="004F20EA">
            <w:pPr>
              <w:rPr>
                <w:color w:val="000000"/>
                <w:sz w:val="22"/>
                <w:szCs w:val="22"/>
              </w:rPr>
            </w:pPr>
          </w:p>
        </w:tc>
        <w:tc>
          <w:tcPr>
            <w:tcW w:w="105" w:type="dxa"/>
            <w:vAlign w:val="bottom"/>
          </w:tcPr>
          <w:p w14:paraId="6E41433F" w14:textId="77777777" w:rsidR="004F20EA" w:rsidRPr="004F20EA" w:rsidRDefault="004F20EA" w:rsidP="004F20EA">
            <w:pPr>
              <w:jc w:val="right"/>
              <w:rPr>
                <w:color w:val="000000"/>
                <w:sz w:val="22"/>
                <w:szCs w:val="22"/>
              </w:rPr>
            </w:pPr>
            <w:r w:rsidRPr="004F20EA">
              <w:rPr>
                <w:color w:val="000000"/>
                <w:sz w:val="22"/>
                <w:szCs w:val="22"/>
              </w:rPr>
              <w:t>.</w:t>
            </w:r>
          </w:p>
        </w:tc>
      </w:tr>
    </w:tbl>
    <w:p w14:paraId="7D640731" w14:textId="77777777" w:rsidR="004F20EA" w:rsidRPr="004F20EA" w:rsidRDefault="004F20EA" w:rsidP="004F20EA">
      <w:pPr>
        <w:ind w:firstLine="567"/>
        <w:rPr>
          <w:color w:val="000000"/>
          <w:spacing w:val="-4"/>
          <w:sz w:val="22"/>
          <w:szCs w:val="22"/>
        </w:rPr>
      </w:pPr>
      <w:r w:rsidRPr="004F20EA">
        <w:rPr>
          <w:color w:val="000000"/>
          <w:spacing w:val="-4"/>
          <w:sz w:val="22"/>
          <w:szCs w:val="22"/>
        </w:rPr>
        <w:t>2. Отказать в переводе указанного помещения из жилого (нежилого) в нежилое (жилое) в связи с</w:t>
      </w:r>
    </w:p>
    <w:tbl>
      <w:tblPr>
        <w:tblW w:w="0" w:type="auto"/>
        <w:tblInd w:w="2" w:type="dxa"/>
        <w:tblCellMar>
          <w:left w:w="0" w:type="dxa"/>
          <w:right w:w="0" w:type="dxa"/>
        </w:tblCellMar>
        <w:tblLook w:val="01E0" w:firstRow="1" w:lastRow="1" w:firstColumn="1" w:lastColumn="1" w:noHBand="0" w:noVBand="0"/>
      </w:tblPr>
      <w:tblGrid>
        <w:gridCol w:w="9638"/>
      </w:tblGrid>
      <w:tr w:rsidR="004F20EA" w:rsidRPr="004F20EA" w14:paraId="7A6F5A78" w14:textId="77777777" w:rsidTr="00C20641">
        <w:tc>
          <w:tcPr>
            <w:tcW w:w="9638" w:type="dxa"/>
            <w:tcBorders>
              <w:bottom w:val="single" w:sz="4" w:space="0" w:color="auto"/>
            </w:tcBorders>
            <w:vAlign w:val="bottom"/>
          </w:tcPr>
          <w:p w14:paraId="0174D72C" w14:textId="77777777" w:rsidR="004F20EA" w:rsidRPr="004F20EA" w:rsidRDefault="004F20EA" w:rsidP="00476082">
            <w:pPr>
              <w:spacing w:line="300" w:lineRule="exact"/>
              <w:rPr>
                <w:color w:val="000000"/>
                <w:sz w:val="22"/>
                <w:szCs w:val="22"/>
              </w:rPr>
            </w:pPr>
          </w:p>
        </w:tc>
      </w:tr>
      <w:tr w:rsidR="004F20EA" w:rsidRPr="004F20EA" w14:paraId="09F8FA8F" w14:textId="77777777" w:rsidTr="00C20641">
        <w:tc>
          <w:tcPr>
            <w:tcW w:w="9638" w:type="dxa"/>
            <w:tcBorders>
              <w:top w:val="single" w:sz="4" w:space="0" w:color="auto"/>
            </w:tcBorders>
          </w:tcPr>
          <w:p w14:paraId="1CEEA33C" w14:textId="77777777" w:rsidR="004F20EA" w:rsidRPr="004F20EA" w:rsidRDefault="004F20EA" w:rsidP="004F20EA">
            <w:pPr>
              <w:jc w:val="center"/>
              <w:rPr>
                <w:color w:val="000000"/>
                <w:sz w:val="14"/>
                <w:szCs w:val="14"/>
              </w:rPr>
            </w:pPr>
            <w:r w:rsidRPr="004F20EA">
              <w:rPr>
                <w:color w:val="000000"/>
                <w:sz w:val="14"/>
                <w:szCs w:val="14"/>
              </w:rPr>
              <w:t>(основание(я), установленное частью 1 статьи 24 Жилищного кодекса Российской Федерации)</w:t>
            </w:r>
          </w:p>
        </w:tc>
      </w:tr>
      <w:tr w:rsidR="004F20EA" w:rsidRPr="004F20EA" w14:paraId="33158728" w14:textId="77777777" w:rsidTr="00C20641">
        <w:tc>
          <w:tcPr>
            <w:tcW w:w="9638" w:type="dxa"/>
            <w:tcBorders>
              <w:bottom w:val="single" w:sz="4" w:space="0" w:color="auto"/>
            </w:tcBorders>
            <w:vAlign w:val="bottom"/>
          </w:tcPr>
          <w:p w14:paraId="2FB0F78C" w14:textId="77777777" w:rsidR="004F20EA" w:rsidRPr="004F20EA" w:rsidRDefault="004F20EA" w:rsidP="004F20EA">
            <w:pPr>
              <w:rPr>
                <w:color w:val="000000"/>
                <w:sz w:val="22"/>
                <w:szCs w:val="22"/>
              </w:rPr>
            </w:pPr>
          </w:p>
        </w:tc>
      </w:tr>
      <w:tr w:rsidR="004F20EA" w:rsidRPr="004F20EA" w14:paraId="770B5FE1" w14:textId="77777777" w:rsidTr="00C20641">
        <w:tc>
          <w:tcPr>
            <w:tcW w:w="9638" w:type="dxa"/>
            <w:tcBorders>
              <w:bottom w:val="single" w:sz="4" w:space="0" w:color="auto"/>
            </w:tcBorders>
            <w:vAlign w:val="bottom"/>
          </w:tcPr>
          <w:p w14:paraId="5BEEE671" w14:textId="77777777" w:rsidR="004F20EA" w:rsidRPr="004F20EA" w:rsidRDefault="004F20EA" w:rsidP="004F20EA">
            <w:pPr>
              <w:rPr>
                <w:color w:val="000000"/>
                <w:sz w:val="22"/>
                <w:szCs w:val="22"/>
              </w:rPr>
            </w:pPr>
          </w:p>
        </w:tc>
      </w:tr>
    </w:tbl>
    <w:p w14:paraId="0A6A2AFC" w14:textId="77777777" w:rsidR="004F20EA" w:rsidRPr="004F20EA" w:rsidRDefault="004F20EA" w:rsidP="004F20EA">
      <w:pPr>
        <w:rPr>
          <w:color w:val="000000"/>
          <w:sz w:val="22"/>
          <w:szCs w:val="22"/>
        </w:rPr>
      </w:pPr>
    </w:p>
    <w:p w14:paraId="25FFBCEC" w14:textId="77777777" w:rsidR="004F20EA" w:rsidRPr="004F20EA" w:rsidRDefault="004F20EA" w:rsidP="004F20EA">
      <w:pPr>
        <w:rPr>
          <w:color w:val="000000"/>
          <w:sz w:val="22"/>
          <w:szCs w:val="22"/>
        </w:rPr>
      </w:pPr>
    </w:p>
    <w:p w14:paraId="5EFF6620" w14:textId="77777777" w:rsidR="004F20EA" w:rsidRPr="004F20EA" w:rsidRDefault="004F20EA" w:rsidP="004F20EA">
      <w:pPr>
        <w:rPr>
          <w:color w:val="000000"/>
          <w:sz w:val="22"/>
          <w:szCs w:val="22"/>
        </w:rPr>
      </w:pPr>
    </w:p>
    <w:tbl>
      <w:tblPr>
        <w:tblW w:w="0" w:type="auto"/>
        <w:tblInd w:w="2" w:type="dxa"/>
        <w:tblCellMar>
          <w:left w:w="0" w:type="dxa"/>
          <w:right w:w="0" w:type="dxa"/>
        </w:tblCellMar>
        <w:tblLook w:val="01E0" w:firstRow="1" w:lastRow="1" w:firstColumn="1" w:lastColumn="1" w:noHBand="0" w:noVBand="0"/>
      </w:tblPr>
      <w:tblGrid>
        <w:gridCol w:w="3122"/>
        <w:gridCol w:w="294"/>
        <w:gridCol w:w="2368"/>
        <w:gridCol w:w="291"/>
        <w:gridCol w:w="3563"/>
      </w:tblGrid>
      <w:tr w:rsidR="004F20EA" w:rsidRPr="004F20EA" w14:paraId="1A3254E7" w14:textId="77777777" w:rsidTr="00C20641">
        <w:tc>
          <w:tcPr>
            <w:tcW w:w="3122" w:type="dxa"/>
            <w:tcBorders>
              <w:bottom w:val="single" w:sz="4" w:space="0" w:color="auto"/>
            </w:tcBorders>
            <w:vAlign w:val="bottom"/>
          </w:tcPr>
          <w:p w14:paraId="06FDC2E7" w14:textId="77777777" w:rsidR="004F20EA" w:rsidRPr="004F20EA" w:rsidRDefault="004F20EA" w:rsidP="00476082">
            <w:pPr>
              <w:spacing w:line="300" w:lineRule="exact"/>
              <w:jc w:val="center"/>
              <w:rPr>
                <w:color w:val="000000"/>
                <w:sz w:val="22"/>
                <w:szCs w:val="22"/>
              </w:rPr>
            </w:pPr>
          </w:p>
        </w:tc>
        <w:tc>
          <w:tcPr>
            <w:tcW w:w="294" w:type="dxa"/>
            <w:vAlign w:val="bottom"/>
          </w:tcPr>
          <w:p w14:paraId="502AD343" w14:textId="77777777" w:rsidR="004F20EA" w:rsidRPr="004F20EA" w:rsidRDefault="004F20EA" w:rsidP="00476082">
            <w:pPr>
              <w:spacing w:line="300" w:lineRule="exact"/>
              <w:jc w:val="center"/>
              <w:rPr>
                <w:color w:val="000000"/>
                <w:sz w:val="22"/>
                <w:szCs w:val="22"/>
              </w:rPr>
            </w:pPr>
          </w:p>
        </w:tc>
        <w:tc>
          <w:tcPr>
            <w:tcW w:w="2368" w:type="dxa"/>
            <w:tcBorders>
              <w:bottom w:val="single" w:sz="4" w:space="0" w:color="auto"/>
            </w:tcBorders>
            <w:vAlign w:val="bottom"/>
          </w:tcPr>
          <w:p w14:paraId="15F785C9" w14:textId="77777777" w:rsidR="004F20EA" w:rsidRPr="004F20EA" w:rsidRDefault="004F20EA" w:rsidP="00476082">
            <w:pPr>
              <w:spacing w:line="300" w:lineRule="exact"/>
              <w:jc w:val="center"/>
              <w:rPr>
                <w:color w:val="000000"/>
                <w:sz w:val="22"/>
                <w:szCs w:val="22"/>
              </w:rPr>
            </w:pPr>
          </w:p>
        </w:tc>
        <w:tc>
          <w:tcPr>
            <w:tcW w:w="291" w:type="dxa"/>
            <w:vAlign w:val="bottom"/>
          </w:tcPr>
          <w:p w14:paraId="53D43EB1" w14:textId="77777777" w:rsidR="004F20EA" w:rsidRPr="004F20EA" w:rsidRDefault="004F20EA" w:rsidP="00476082">
            <w:pPr>
              <w:spacing w:line="300" w:lineRule="exact"/>
              <w:jc w:val="center"/>
              <w:rPr>
                <w:color w:val="000000"/>
                <w:sz w:val="22"/>
                <w:szCs w:val="22"/>
              </w:rPr>
            </w:pPr>
          </w:p>
        </w:tc>
        <w:tc>
          <w:tcPr>
            <w:tcW w:w="3563" w:type="dxa"/>
            <w:tcBorders>
              <w:bottom w:val="single" w:sz="4" w:space="0" w:color="auto"/>
            </w:tcBorders>
            <w:vAlign w:val="bottom"/>
          </w:tcPr>
          <w:p w14:paraId="107601DE" w14:textId="77777777" w:rsidR="004F20EA" w:rsidRPr="004F20EA" w:rsidRDefault="004F20EA" w:rsidP="00476082">
            <w:pPr>
              <w:spacing w:line="300" w:lineRule="exact"/>
              <w:jc w:val="center"/>
              <w:rPr>
                <w:color w:val="000000"/>
                <w:sz w:val="22"/>
                <w:szCs w:val="22"/>
              </w:rPr>
            </w:pPr>
          </w:p>
        </w:tc>
      </w:tr>
      <w:tr w:rsidR="004F20EA" w:rsidRPr="004F20EA" w14:paraId="684917E8" w14:textId="77777777" w:rsidTr="00C20641">
        <w:tc>
          <w:tcPr>
            <w:tcW w:w="3122" w:type="dxa"/>
            <w:tcBorders>
              <w:top w:val="single" w:sz="4" w:space="0" w:color="auto"/>
            </w:tcBorders>
          </w:tcPr>
          <w:p w14:paraId="17EFDEB0" w14:textId="77777777" w:rsidR="004F20EA" w:rsidRPr="004F20EA" w:rsidRDefault="004F20EA" w:rsidP="004F20EA">
            <w:pPr>
              <w:jc w:val="center"/>
              <w:rPr>
                <w:color w:val="000000"/>
                <w:sz w:val="14"/>
                <w:szCs w:val="14"/>
              </w:rPr>
            </w:pPr>
            <w:r w:rsidRPr="004F20EA">
              <w:rPr>
                <w:color w:val="000000"/>
                <w:sz w:val="14"/>
                <w:szCs w:val="14"/>
              </w:rPr>
              <w:t>(должность лица, подписавшего уведомление)</w:t>
            </w:r>
          </w:p>
        </w:tc>
        <w:tc>
          <w:tcPr>
            <w:tcW w:w="294" w:type="dxa"/>
          </w:tcPr>
          <w:p w14:paraId="683EC553" w14:textId="77777777" w:rsidR="004F20EA" w:rsidRPr="004F20EA" w:rsidRDefault="004F20EA" w:rsidP="004F20EA">
            <w:pPr>
              <w:jc w:val="center"/>
              <w:rPr>
                <w:color w:val="000000"/>
                <w:sz w:val="14"/>
                <w:szCs w:val="14"/>
              </w:rPr>
            </w:pPr>
          </w:p>
        </w:tc>
        <w:tc>
          <w:tcPr>
            <w:tcW w:w="2368" w:type="dxa"/>
            <w:tcBorders>
              <w:top w:val="single" w:sz="4" w:space="0" w:color="auto"/>
            </w:tcBorders>
          </w:tcPr>
          <w:p w14:paraId="4B24F49E" w14:textId="77777777" w:rsidR="004F20EA" w:rsidRPr="004F20EA" w:rsidRDefault="004F20EA" w:rsidP="004F20EA">
            <w:pPr>
              <w:jc w:val="center"/>
              <w:rPr>
                <w:color w:val="000000"/>
                <w:sz w:val="14"/>
                <w:szCs w:val="14"/>
              </w:rPr>
            </w:pPr>
            <w:r w:rsidRPr="004F20EA">
              <w:rPr>
                <w:color w:val="000000"/>
                <w:sz w:val="14"/>
                <w:szCs w:val="14"/>
              </w:rPr>
              <w:t>(подпись)</w:t>
            </w:r>
          </w:p>
        </w:tc>
        <w:tc>
          <w:tcPr>
            <w:tcW w:w="291" w:type="dxa"/>
          </w:tcPr>
          <w:p w14:paraId="63C927B7" w14:textId="77777777" w:rsidR="004F20EA" w:rsidRPr="004F20EA" w:rsidRDefault="004F20EA" w:rsidP="004F20EA">
            <w:pPr>
              <w:jc w:val="center"/>
              <w:rPr>
                <w:color w:val="000000"/>
                <w:sz w:val="14"/>
                <w:szCs w:val="14"/>
              </w:rPr>
            </w:pPr>
          </w:p>
        </w:tc>
        <w:tc>
          <w:tcPr>
            <w:tcW w:w="3563" w:type="dxa"/>
            <w:tcBorders>
              <w:top w:val="single" w:sz="4" w:space="0" w:color="auto"/>
            </w:tcBorders>
          </w:tcPr>
          <w:p w14:paraId="37057AE9" w14:textId="77777777" w:rsidR="004F20EA" w:rsidRPr="004F20EA" w:rsidRDefault="004F20EA" w:rsidP="004F20EA">
            <w:pPr>
              <w:jc w:val="center"/>
              <w:rPr>
                <w:color w:val="000000"/>
                <w:sz w:val="14"/>
                <w:szCs w:val="14"/>
              </w:rPr>
            </w:pPr>
            <w:r w:rsidRPr="004F20EA">
              <w:rPr>
                <w:color w:val="000000"/>
                <w:sz w:val="14"/>
                <w:szCs w:val="14"/>
              </w:rPr>
              <w:t>(расшифровка подписи)</w:t>
            </w:r>
          </w:p>
        </w:tc>
      </w:tr>
    </w:tbl>
    <w:p w14:paraId="57270243" w14:textId="77777777" w:rsidR="004F20EA" w:rsidRPr="004F20EA" w:rsidRDefault="004F20EA" w:rsidP="004F20EA">
      <w:pPr>
        <w:rPr>
          <w:color w:val="000000"/>
          <w:sz w:val="22"/>
          <w:szCs w:val="22"/>
        </w:rPr>
      </w:pPr>
    </w:p>
    <w:p w14:paraId="0E8E9C29" w14:textId="77777777" w:rsidR="004F20EA" w:rsidRPr="004F20EA" w:rsidRDefault="004F20EA" w:rsidP="004F20EA">
      <w:pPr>
        <w:rPr>
          <w:color w:val="000000"/>
          <w:sz w:val="22"/>
          <w:szCs w:val="22"/>
        </w:rPr>
      </w:pPr>
      <w:r w:rsidRPr="004F20EA">
        <w:rPr>
          <w:color w:val="000000"/>
          <w:sz w:val="22"/>
          <w:szCs w:val="22"/>
        </w:rPr>
        <w:t>«___» ____________ 20__ г.</w:t>
      </w:r>
    </w:p>
    <w:p w14:paraId="10097FE1" w14:textId="77777777" w:rsidR="004F20EA" w:rsidRPr="004F20EA" w:rsidRDefault="004F20EA" w:rsidP="004F20EA">
      <w:pPr>
        <w:rPr>
          <w:color w:val="000000"/>
          <w:sz w:val="22"/>
          <w:szCs w:val="22"/>
        </w:rPr>
      </w:pPr>
    </w:p>
    <w:p w14:paraId="577B89F1" w14:textId="77777777" w:rsidR="004F20EA" w:rsidRPr="004F20EA" w:rsidRDefault="004F20EA" w:rsidP="004F20EA">
      <w:pPr>
        <w:rPr>
          <w:color w:val="000000"/>
          <w:sz w:val="22"/>
          <w:szCs w:val="22"/>
        </w:rPr>
      </w:pPr>
      <w:r w:rsidRPr="004F20EA">
        <w:rPr>
          <w:color w:val="000000"/>
          <w:sz w:val="22"/>
          <w:szCs w:val="22"/>
        </w:rPr>
        <w:t>М. П.</w:t>
      </w:r>
    </w:p>
    <w:p w14:paraId="15E6E8A5" w14:textId="77777777" w:rsidR="0029348E" w:rsidRPr="004F20EA" w:rsidRDefault="0029348E" w:rsidP="004F20EA">
      <w:pPr>
        <w:rPr>
          <w:sz w:val="28"/>
          <w:szCs w:val="28"/>
        </w:rPr>
      </w:pPr>
    </w:p>
    <w:sectPr w:rsidR="0029348E" w:rsidRPr="004F20EA" w:rsidSect="00467AC4">
      <w:headerReference w:type="even" r:id="rId15"/>
      <w:headerReference w:type="default" r:id="rId16"/>
      <w:footerReference w:type="default" r:id="rId17"/>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D6EC0" w14:textId="77777777" w:rsidR="0070593C" w:rsidRDefault="0070593C">
      <w:r>
        <w:separator/>
      </w:r>
    </w:p>
  </w:endnote>
  <w:endnote w:type="continuationSeparator" w:id="0">
    <w:p w14:paraId="7B04D4B5" w14:textId="77777777" w:rsidR="0070593C" w:rsidRDefault="0070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OpenSymbol">
    <w:charset w:val="02"/>
    <w:family w:val="auto"/>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295991" w:rsidRDefault="00295991">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8AE67" w14:textId="77777777" w:rsidR="0070593C" w:rsidRDefault="0070593C">
      <w:r>
        <w:separator/>
      </w:r>
    </w:p>
  </w:footnote>
  <w:footnote w:type="continuationSeparator" w:id="0">
    <w:p w14:paraId="2C3568B0" w14:textId="77777777" w:rsidR="0070593C" w:rsidRDefault="00705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295991" w:rsidRDefault="0029599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295991" w:rsidRDefault="002959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5953F179" w:rsidR="00295991" w:rsidRDefault="00295991">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4316">
      <w:rPr>
        <w:rStyle w:val="ac"/>
        <w:noProof/>
      </w:rPr>
      <w:t>2</w:t>
    </w:r>
    <w:r>
      <w:rPr>
        <w:rStyle w:val="ac"/>
      </w:rPr>
      <w:fldChar w:fldCharType="end"/>
    </w:r>
  </w:p>
  <w:p w14:paraId="6A607E62" w14:textId="77777777" w:rsidR="00295991" w:rsidRDefault="002959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38B"/>
    <w:multiLevelType w:val="multilevel"/>
    <w:tmpl w:val="534876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A29042D"/>
    <w:multiLevelType w:val="hybridMultilevel"/>
    <w:tmpl w:val="30186942"/>
    <w:lvl w:ilvl="0" w:tplc="A21ED41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126A0EB0"/>
    <w:multiLevelType w:val="singleLevel"/>
    <w:tmpl w:val="0419000F"/>
    <w:lvl w:ilvl="0">
      <w:start w:val="1"/>
      <w:numFmt w:val="decimal"/>
      <w:lvlText w:val="%1."/>
      <w:lvlJc w:val="left"/>
      <w:pPr>
        <w:tabs>
          <w:tab w:val="num" w:pos="360"/>
        </w:tabs>
        <w:ind w:left="360" w:hanging="36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04A34"/>
    <w:multiLevelType w:val="singleLevel"/>
    <w:tmpl w:val="BE80CD9C"/>
    <w:lvl w:ilvl="0">
      <w:start w:val="1"/>
      <w:numFmt w:val="bullet"/>
      <w:lvlText w:val="-"/>
      <w:lvlJc w:val="left"/>
      <w:pPr>
        <w:tabs>
          <w:tab w:val="num" w:pos="1350"/>
        </w:tabs>
        <w:ind w:left="1350" w:hanging="360"/>
      </w:pPr>
      <w:rPr>
        <w:rFont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A0E4DA0"/>
    <w:multiLevelType w:val="multilevel"/>
    <w:tmpl w:val="E4C4D7EA"/>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350"/>
        </w:tabs>
        <w:ind w:left="1350" w:hanging="720"/>
      </w:pPr>
      <w:rPr>
        <w:rFonts w:hint="default"/>
      </w:rPr>
    </w:lvl>
    <w:lvl w:ilvl="3">
      <w:start w:val="1"/>
      <w:numFmt w:val="decimal"/>
      <w:isLgl/>
      <w:lvlText w:val="%1.%2.%3.%4."/>
      <w:lvlJc w:val="left"/>
      <w:pPr>
        <w:tabs>
          <w:tab w:val="num" w:pos="1770"/>
        </w:tabs>
        <w:ind w:left="1770" w:hanging="1080"/>
      </w:pPr>
      <w:rPr>
        <w:rFonts w:hint="default"/>
      </w:rPr>
    </w:lvl>
    <w:lvl w:ilvl="4">
      <w:start w:val="1"/>
      <w:numFmt w:val="decimal"/>
      <w:isLgl/>
      <w:lvlText w:val="%1.%2.%3.%4.%5."/>
      <w:lvlJc w:val="left"/>
      <w:pPr>
        <w:tabs>
          <w:tab w:val="num" w:pos="1830"/>
        </w:tabs>
        <w:ind w:left="1830" w:hanging="1080"/>
      </w:pPr>
      <w:rPr>
        <w:rFonts w:hint="default"/>
      </w:rPr>
    </w:lvl>
    <w:lvl w:ilvl="5">
      <w:start w:val="1"/>
      <w:numFmt w:val="decimal"/>
      <w:isLgl/>
      <w:lvlText w:val="%1.%2.%3.%4.%5.%6."/>
      <w:lvlJc w:val="left"/>
      <w:pPr>
        <w:tabs>
          <w:tab w:val="num" w:pos="2250"/>
        </w:tabs>
        <w:ind w:left="2250" w:hanging="1440"/>
      </w:pPr>
      <w:rPr>
        <w:rFonts w:hint="default"/>
      </w:rPr>
    </w:lvl>
    <w:lvl w:ilvl="6">
      <w:start w:val="1"/>
      <w:numFmt w:val="decimal"/>
      <w:isLgl/>
      <w:lvlText w:val="%1.%2.%3.%4.%5.%6.%7."/>
      <w:lvlJc w:val="left"/>
      <w:pPr>
        <w:tabs>
          <w:tab w:val="num" w:pos="2670"/>
        </w:tabs>
        <w:ind w:left="2670" w:hanging="1800"/>
      </w:pPr>
      <w:rPr>
        <w:rFonts w:hint="default"/>
      </w:rPr>
    </w:lvl>
    <w:lvl w:ilvl="7">
      <w:start w:val="1"/>
      <w:numFmt w:val="decimal"/>
      <w:isLgl/>
      <w:lvlText w:val="%1.%2.%3.%4.%5.%6.%7.%8."/>
      <w:lvlJc w:val="left"/>
      <w:pPr>
        <w:tabs>
          <w:tab w:val="num" w:pos="2730"/>
        </w:tabs>
        <w:ind w:left="2730" w:hanging="1800"/>
      </w:pPr>
      <w:rPr>
        <w:rFonts w:hint="default"/>
      </w:rPr>
    </w:lvl>
    <w:lvl w:ilvl="8">
      <w:start w:val="1"/>
      <w:numFmt w:val="decimal"/>
      <w:isLgl/>
      <w:lvlText w:val="%1.%2.%3.%4.%5.%6.%7.%8.%9."/>
      <w:lvlJc w:val="left"/>
      <w:pPr>
        <w:tabs>
          <w:tab w:val="num" w:pos="3150"/>
        </w:tabs>
        <w:ind w:left="3150" w:hanging="2160"/>
      </w:pPr>
      <w:rPr>
        <w:rFonts w:hint="default"/>
      </w:rPr>
    </w:lvl>
  </w:abstractNum>
  <w:abstractNum w:abstractNumId="10">
    <w:nsid w:val="1BA53B3D"/>
    <w:multiLevelType w:val="multilevel"/>
    <w:tmpl w:val="6C242740"/>
    <w:lvl w:ilvl="0">
      <w:start w:val="1"/>
      <w:numFmt w:val="decimal"/>
      <w:lvlText w:val="%1."/>
      <w:lvlJc w:val="left"/>
      <w:pPr>
        <w:tabs>
          <w:tab w:val="num" w:pos="1140"/>
        </w:tabs>
        <w:ind w:left="1140" w:hanging="360"/>
      </w:pPr>
      <w:rPr>
        <w:rFonts w:hint="default"/>
      </w:rPr>
    </w:lvl>
    <w:lvl w:ilvl="1">
      <w:start w:val="2"/>
      <w:numFmt w:val="decimal"/>
      <w:isLgl/>
      <w:lvlText w:val="%1.%2."/>
      <w:lvlJc w:val="left"/>
      <w:pPr>
        <w:tabs>
          <w:tab w:val="num" w:pos="1695"/>
        </w:tabs>
        <w:ind w:left="1695" w:hanging="915"/>
      </w:pPr>
      <w:rPr>
        <w:rFonts w:hint="default"/>
      </w:rPr>
    </w:lvl>
    <w:lvl w:ilvl="2">
      <w:start w:val="1"/>
      <w:numFmt w:val="decimal"/>
      <w:isLgl/>
      <w:lvlText w:val="%1.%2.%3."/>
      <w:lvlJc w:val="left"/>
      <w:pPr>
        <w:tabs>
          <w:tab w:val="num" w:pos="1695"/>
        </w:tabs>
        <w:ind w:left="1695" w:hanging="915"/>
      </w:pPr>
      <w:rPr>
        <w:rFonts w:hint="default"/>
      </w:rPr>
    </w:lvl>
    <w:lvl w:ilvl="3">
      <w:start w:val="1"/>
      <w:numFmt w:val="decimal"/>
      <w:isLgl/>
      <w:lvlText w:val="%1.%2.%3.%4."/>
      <w:lvlJc w:val="left"/>
      <w:pPr>
        <w:tabs>
          <w:tab w:val="num" w:pos="1860"/>
        </w:tabs>
        <w:ind w:left="1860" w:hanging="108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2220"/>
        </w:tabs>
        <w:ind w:left="2220"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2940"/>
        </w:tabs>
        <w:ind w:left="2940" w:hanging="2160"/>
      </w:pPr>
      <w:rPr>
        <w:rFonts w:hint="default"/>
      </w:rPr>
    </w:lvl>
  </w:abstractNum>
  <w:abstractNum w:abstractNumId="11">
    <w:nsid w:val="1C6D4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C6218E"/>
    <w:multiLevelType w:val="hybridMultilevel"/>
    <w:tmpl w:val="BD40D3BC"/>
    <w:lvl w:ilvl="0" w:tplc="78DC2780">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1B3B57"/>
    <w:multiLevelType w:val="hybridMultilevel"/>
    <w:tmpl w:val="60ECC8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061BDA"/>
    <w:multiLevelType w:val="singleLevel"/>
    <w:tmpl w:val="5C9A1914"/>
    <w:lvl w:ilvl="0">
      <w:start w:val="2"/>
      <w:numFmt w:val="decimal"/>
      <w:lvlText w:val="%1."/>
      <w:lvlJc w:val="left"/>
      <w:pPr>
        <w:tabs>
          <w:tab w:val="num" w:pos="945"/>
        </w:tabs>
        <w:ind w:left="945" w:hanging="360"/>
      </w:pPr>
      <w:rPr>
        <w:rFonts w:hint="default"/>
      </w:rPr>
    </w:lvl>
  </w:abstractNum>
  <w:abstractNum w:abstractNumId="15">
    <w:nsid w:val="2DAC6207"/>
    <w:multiLevelType w:val="multilevel"/>
    <w:tmpl w:val="F59A95F2"/>
    <w:styleLink w:val="WWNum1"/>
    <w:lvl w:ilvl="0">
      <w:start w:val="1"/>
      <w:numFmt w:val="decimal"/>
      <w:lvlText w:val="%1."/>
      <w:lvlJc w:val="left"/>
      <w:pPr>
        <w:ind w:left="675" w:hanging="675"/>
      </w:pPr>
    </w:lvl>
    <w:lvl w:ilvl="1">
      <w:start w:val="1"/>
      <w:numFmt w:val="decimal"/>
      <w:lvlText w:val="%1.%2."/>
      <w:lvlJc w:val="left"/>
      <w:pPr>
        <w:ind w:left="990" w:hanging="720"/>
      </w:pPr>
    </w:lvl>
    <w:lvl w:ilvl="2">
      <w:start w:val="1"/>
      <w:numFmt w:val="decimal"/>
      <w:lvlText w:val="%1.%2.%3."/>
      <w:lvlJc w:val="left"/>
      <w:pPr>
        <w:ind w:left="1288"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6">
    <w:nsid w:val="30EE5DFB"/>
    <w:multiLevelType w:val="hybridMultilevel"/>
    <w:tmpl w:val="C6706EDC"/>
    <w:lvl w:ilvl="0" w:tplc="0419000F">
      <w:start w:val="1"/>
      <w:numFmt w:val="decimal"/>
      <w:lvlText w:val="%1."/>
      <w:lvlJc w:val="left"/>
      <w:pPr>
        <w:tabs>
          <w:tab w:val="num" w:pos="720"/>
        </w:tabs>
        <w:ind w:left="720" w:hanging="360"/>
      </w:pPr>
    </w:lvl>
    <w:lvl w:ilvl="1" w:tplc="8824476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E91BFB"/>
    <w:multiLevelType w:val="hybridMultilevel"/>
    <w:tmpl w:val="70B8C41A"/>
    <w:lvl w:ilvl="0" w:tplc="CF045DAE">
      <w:start w:val="1"/>
      <w:numFmt w:val="decimal"/>
      <w:lvlText w:val="%1."/>
      <w:lvlJc w:val="left"/>
      <w:pPr>
        <w:tabs>
          <w:tab w:val="num" w:pos="2356"/>
        </w:tabs>
        <w:ind w:left="2356" w:hanging="1500"/>
      </w:pPr>
      <w:rPr>
        <w:rFonts w:hint="default"/>
      </w:rPr>
    </w:lvl>
    <w:lvl w:ilvl="1" w:tplc="04190019" w:tentative="1">
      <w:start w:val="1"/>
      <w:numFmt w:val="lowerLetter"/>
      <w:lvlText w:val="%2."/>
      <w:lvlJc w:val="left"/>
      <w:pPr>
        <w:tabs>
          <w:tab w:val="num" w:pos="1936"/>
        </w:tabs>
        <w:ind w:left="1936" w:hanging="360"/>
      </w:pPr>
    </w:lvl>
    <w:lvl w:ilvl="2" w:tplc="0419001B" w:tentative="1">
      <w:start w:val="1"/>
      <w:numFmt w:val="lowerRoman"/>
      <w:lvlText w:val="%3."/>
      <w:lvlJc w:val="right"/>
      <w:pPr>
        <w:tabs>
          <w:tab w:val="num" w:pos="2656"/>
        </w:tabs>
        <w:ind w:left="2656" w:hanging="180"/>
      </w:pPr>
    </w:lvl>
    <w:lvl w:ilvl="3" w:tplc="0419000F" w:tentative="1">
      <w:start w:val="1"/>
      <w:numFmt w:val="decimal"/>
      <w:lvlText w:val="%4."/>
      <w:lvlJc w:val="left"/>
      <w:pPr>
        <w:tabs>
          <w:tab w:val="num" w:pos="3376"/>
        </w:tabs>
        <w:ind w:left="3376" w:hanging="360"/>
      </w:pPr>
    </w:lvl>
    <w:lvl w:ilvl="4" w:tplc="04190019" w:tentative="1">
      <w:start w:val="1"/>
      <w:numFmt w:val="lowerLetter"/>
      <w:lvlText w:val="%5."/>
      <w:lvlJc w:val="left"/>
      <w:pPr>
        <w:tabs>
          <w:tab w:val="num" w:pos="4096"/>
        </w:tabs>
        <w:ind w:left="4096" w:hanging="360"/>
      </w:pPr>
    </w:lvl>
    <w:lvl w:ilvl="5" w:tplc="0419001B" w:tentative="1">
      <w:start w:val="1"/>
      <w:numFmt w:val="lowerRoman"/>
      <w:lvlText w:val="%6."/>
      <w:lvlJc w:val="right"/>
      <w:pPr>
        <w:tabs>
          <w:tab w:val="num" w:pos="4816"/>
        </w:tabs>
        <w:ind w:left="4816" w:hanging="180"/>
      </w:pPr>
    </w:lvl>
    <w:lvl w:ilvl="6" w:tplc="0419000F" w:tentative="1">
      <w:start w:val="1"/>
      <w:numFmt w:val="decimal"/>
      <w:lvlText w:val="%7."/>
      <w:lvlJc w:val="left"/>
      <w:pPr>
        <w:tabs>
          <w:tab w:val="num" w:pos="5536"/>
        </w:tabs>
        <w:ind w:left="5536" w:hanging="360"/>
      </w:pPr>
    </w:lvl>
    <w:lvl w:ilvl="7" w:tplc="04190019" w:tentative="1">
      <w:start w:val="1"/>
      <w:numFmt w:val="lowerLetter"/>
      <w:lvlText w:val="%8."/>
      <w:lvlJc w:val="left"/>
      <w:pPr>
        <w:tabs>
          <w:tab w:val="num" w:pos="6256"/>
        </w:tabs>
        <w:ind w:left="6256" w:hanging="360"/>
      </w:pPr>
    </w:lvl>
    <w:lvl w:ilvl="8" w:tplc="0419001B" w:tentative="1">
      <w:start w:val="1"/>
      <w:numFmt w:val="lowerRoman"/>
      <w:lvlText w:val="%9."/>
      <w:lvlJc w:val="right"/>
      <w:pPr>
        <w:tabs>
          <w:tab w:val="num" w:pos="6976"/>
        </w:tabs>
        <w:ind w:left="6976" w:hanging="180"/>
      </w:pPr>
    </w:lvl>
  </w:abstractNum>
  <w:abstractNum w:abstractNumId="18">
    <w:nsid w:val="3750393C"/>
    <w:multiLevelType w:val="hybridMultilevel"/>
    <w:tmpl w:val="BF4AEE4A"/>
    <w:lvl w:ilvl="0" w:tplc="E73C861E">
      <w:start w:val="1"/>
      <w:numFmt w:val="decimal"/>
      <w:lvlText w:val="%1."/>
      <w:lvlJc w:val="left"/>
      <w:pPr>
        <w:ind w:left="1965" w:hanging="124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1C0EA1"/>
    <w:multiLevelType w:val="hybridMultilevel"/>
    <w:tmpl w:val="36AA96A8"/>
    <w:lvl w:ilvl="0" w:tplc="0419000F">
      <w:start w:val="1"/>
      <w:numFmt w:val="decimal"/>
      <w:lvlText w:val="%1."/>
      <w:lvlJc w:val="left"/>
      <w:pPr>
        <w:tabs>
          <w:tab w:val="num" w:pos="1495"/>
        </w:tabs>
        <w:ind w:left="1495" w:hanging="360"/>
      </w:pPr>
    </w:lvl>
    <w:lvl w:ilvl="1" w:tplc="04190001">
      <w:start w:val="1"/>
      <w:numFmt w:val="bullet"/>
      <w:lvlText w:val=""/>
      <w:lvlJc w:val="left"/>
      <w:pPr>
        <w:tabs>
          <w:tab w:val="num" w:pos="2215"/>
        </w:tabs>
        <w:ind w:left="2215" w:hanging="360"/>
      </w:pPr>
      <w:rPr>
        <w:rFonts w:ascii="Symbol" w:hAnsi="Symbol" w:hint="default"/>
      </w:r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20">
    <w:nsid w:val="46D806E8"/>
    <w:multiLevelType w:val="hybridMultilevel"/>
    <w:tmpl w:val="DFA69C96"/>
    <w:lvl w:ilvl="0" w:tplc="1F20649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6741B6"/>
    <w:multiLevelType w:val="multilevel"/>
    <w:tmpl w:val="5348764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45"/>
        </w:tabs>
        <w:ind w:left="945" w:hanging="435"/>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2">
    <w:nsid w:val="4A712596"/>
    <w:multiLevelType w:val="hybridMultilevel"/>
    <w:tmpl w:val="A8623566"/>
    <w:lvl w:ilvl="0" w:tplc="61B6D7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AA843BC"/>
    <w:multiLevelType w:val="hybridMultilevel"/>
    <w:tmpl w:val="EBA6CA12"/>
    <w:lvl w:ilvl="0" w:tplc="768A18EE">
      <w:start w:val="1"/>
      <w:numFmt w:val="decimal"/>
      <w:lvlText w:val="%1."/>
      <w:lvlJc w:val="left"/>
      <w:pPr>
        <w:ind w:left="2085" w:hanging="1365"/>
      </w:pPr>
      <w:rPr>
        <w:rFonts w:hint="default"/>
      </w:rPr>
    </w:lvl>
    <w:lvl w:ilvl="1" w:tplc="C0DA1B00" w:tentative="1">
      <w:start w:val="1"/>
      <w:numFmt w:val="lowerLetter"/>
      <w:lvlText w:val="%2."/>
      <w:lvlJc w:val="left"/>
      <w:pPr>
        <w:ind w:left="1800" w:hanging="360"/>
      </w:pPr>
    </w:lvl>
    <w:lvl w:ilvl="2" w:tplc="41E09974" w:tentative="1">
      <w:start w:val="1"/>
      <w:numFmt w:val="lowerRoman"/>
      <w:lvlText w:val="%3."/>
      <w:lvlJc w:val="right"/>
      <w:pPr>
        <w:ind w:left="2520" w:hanging="180"/>
      </w:pPr>
    </w:lvl>
    <w:lvl w:ilvl="3" w:tplc="A2807832" w:tentative="1">
      <w:start w:val="1"/>
      <w:numFmt w:val="decimal"/>
      <w:lvlText w:val="%4."/>
      <w:lvlJc w:val="left"/>
      <w:pPr>
        <w:ind w:left="3240" w:hanging="360"/>
      </w:pPr>
    </w:lvl>
    <w:lvl w:ilvl="4" w:tplc="AA82BC9C" w:tentative="1">
      <w:start w:val="1"/>
      <w:numFmt w:val="lowerLetter"/>
      <w:lvlText w:val="%5."/>
      <w:lvlJc w:val="left"/>
      <w:pPr>
        <w:ind w:left="3960" w:hanging="360"/>
      </w:pPr>
    </w:lvl>
    <w:lvl w:ilvl="5" w:tplc="4EC665D8" w:tentative="1">
      <w:start w:val="1"/>
      <w:numFmt w:val="lowerRoman"/>
      <w:lvlText w:val="%6."/>
      <w:lvlJc w:val="right"/>
      <w:pPr>
        <w:ind w:left="4680" w:hanging="180"/>
      </w:pPr>
    </w:lvl>
    <w:lvl w:ilvl="6" w:tplc="A924575C" w:tentative="1">
      <w:start w:val="1"/>
      <w:numFmt w:val="decimal"/>
      <w:lvlText w:val="%7."/>
      <w:lvlJc w:val="left"/>
      <w:pPr>
        <w:ind w:left="5400" w:hanging="360"/>
      </w:pPr>
    </w:lvl>
    <w:lvl w:ilvl="7" w:tplc="BE4CF9F2" w:tentative="1">
      <w:start w:val="1"/>
      <w:numFmt w:val="lowerLetter"/>
      <w:lvlText w:val="%8."/>
      <w:lvlJc w:val="left"/>
      <w:pPr>
        <w:ind w:left="6120" w:hanging="360"/>
      </w:pPr>
    </w:lvl>
    <w:lvl w:ilvl="8" w:tplc="6BB45FF6" w:tentative="1">
      <w:start w:val="1"/>
      <w:numFmt w:val="lowerRoman"/>
      <w:lvlText w:val="%9."/>
      <w:lvlJc w:val="right"/>
      <w:pPr>
        <w:ind w:left="6840" w:hanging="180"/>
      </w:pPr>
    </w:lvl>
  </w:abstractNum>
  <w:abstractNum w:abstractNumId="24">
    <w:nsid w:val="4AE04A46"/>
    <w:multiLevelType w:val="singleLevel"/>
    <w:tmpl w:val="3DF64F60"/>
    <w:lvl w:ilvl="0">
      <w:start w:val="2"/>
      <w:numFmt w:val="decimal"/>
      <w:lvlText w:val="%1"/>
      <w:lvlJc w:val="left"/>
      <w:pPr>
        <w:tabs>
          <w:tab w:val="num" w:pos="998"/>
        </w:tabs>
        <w:ind w:left="998" w:hanging="1140"/>
      </w:pPr>
      <w:rPr>
        <w:rFonts w:hint="default"/>
      </w:rPr>
    </w:lvl>
  </w:abstractNum>
  <w:abstractNum w:abstractNumId="25">
    <w:nsid w:val="4FC20E20"/>
    <w:multiLevelType w:val="hybridMultilevel"/>
    <w:tmpl w:val="A65C851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3508E6"/>
    <w:multiLevelType w:val="hybridMultilevel"/>
    <w:tmpl w:val="562C2CEC"/>
    <w:lvl w:ilvl="0" w:tplc="F75C0716">
      <w:start w:val="1"/>
      <w:numFmt w:val="decimal"/>
      <w:lvlText w:val="%1."/>
      <w:lvlJc w:val="left"/>
      <w:pPr>
        <w:tabs>
          <w:tab w:val="num" w:pos="1080"/>
        </w:tabs>
        <w:ind w:left="1080" w:hanging="360"/>
      </w:pPr>
      <w:rPr>
        <w:rFonts w:hint="default"/>
      </w:rPr>
    </w:lvl>
    <w:lvl w:ilvl="1" w:tplc="E5DE10F4">
      <w:start w:val="8"/>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6E84F3A"/>
    <w:multiLevelType w:val="multilevel"/>
    <w:tmpl w:val="3812911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F80098"/>
    <w:multiLevelType w:val="singleLevel"/>
    <w:tmpl w:val="DA9E7728"/>
    <w:lvl w:ilvl="0">
      <w:start w:val="1"/>
      <w:numFmt w:val="bullet"/>
      <w:lvlText w:val="-"/>
      <w:lvlJc w:val="left"/>
      <w:pPr>
        <w:tabs>
          <w:tab w:val="num" w:pos="1080"/>
        </w:tabs>
        <w:ind w:left="1080" w:hanging="360"/>
      </w:pPr>
      <w:rPr>
        <w:rFonts w:hint="default"/>
      </w:rPr>
    </w:lvl>
  </w:abstractNum>
  <w:abstractNum w:abstractNumId="29">
    <w:nsid w:val="59FC5B3E"/>
    <w:multiLevelType w:val="hybridMultilevel"/>
    <w:tmpl w:val="66B2114A"/>
    <w:lvl w:ilvl="0" w:tplc="0419000F">
      <w:start w:val="1"/>
      <w:numFmt w:val="decimal"/>
      <w:lvlText w:val="%1."/>
      <w:lvlJc w:val="left"/>
      <w:pPr>
        <w:tabs>
          <w:tab w:val="num" w:pos="1800"/>
        </w:tabs>
        <w:ind w:left="1800" w:hanging="360"/>
      </w:pPr>
    </w:lvl>
    <w:lvl w:ilvl="1" w:tplc="B6C66D7C">
      <w:start w:val="2"/>
      <w:numFmt w:val="bullet"/>
      <w:lvlText w:val="-"/>
      <w:lvlJc w:val="left"/>
      <w:pPr>
        <w:tabs>
          <w:tab w:val="num" w:pos="2520"/>
        </w:tabs>
        <w:ind w:left="2520" w:hanging="360"/>
      </w:pPr>
      <w:rPr>
        <w:rFonts w:ascii="Times New Roman" w:eastAsia="Times New Roman" w:hAnsi="Times New Roman" w:cs="Times New Roman" w:hint="default"/>
      </w:rPr>
    </w:lvl>
    <w:lvl w:ilvl="2" w:tplc="0419000F">
      <w:start w:val="1"/>
      <w:numFmt w:val="decimal"/>
      <w:lvlText w:val="%3."/>
      <w:lvlJc w:val="left"/>
      <w:pPr>
        <w:tabs>
          <w:tab w:val="num" w:pos="3420"/>
        </w:tabs>
        <w:ind w:left="3420" w:hanging="36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0">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5BD94E90"/>
    <w:multiLevelType w:val="multilevel"/>
    <w:tmpl w:val="59E0770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25"/>
        </w:tabs>
        <w:ind w:left="1425" w:hanging="780"/>
      </w:pPr>
      <w:rPr>
        <w:rFonts w:hint="default"/>
      </w:rPr>
    </w:lvl>
    <w:lvl w:ilvl="2">
      <w:start w:val="1"/>
      <w:numFmt w:val="decimal"/>
      <w:lvlText w:val="%1.%2.%3."/>
      <w:lvlJc w:val="left"/>
      <w:pPr>
        <w:tabs>
          <w:tab w:val="num" w:pos="2070"/>
        </w:tabs>
        <w:ind w:left="2070" w:hanging="78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32">
    <w:nsid w:val="5BFE79AB"/>
    <w:multiLevelType w:val="multilevel"/>
    <w:tmpl w:val="BB48320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nsid w:val="642B16EF"/>
    <w:multiLevelType w:val="hybridMultilevel"/>
    <w:tmpl w:val="177656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nsid w:val="66B04587"/>
    <w:multiLevelType w:val="multilevel"/>
    <w:tmpl w:val="243C6C40"/>
    <w:lvl w:ilvl="0">
      <w:start w:val="1"/>
      <w:numFmt w:val="decimal"/>
      <w:lvlText w:val="%1."/>
      <w:lvlJc w:val="left"/>
      <w:pPr>
        <w:tabs>
          <w:tab w:val="num" w:pos="1215"/>
        </w:tabs>
        <w:ind w:left="1215" w:hanging="360"/>
      </w:pPr>
      <w:rPr>
        <w:rFonts w:hint="default"/>
      </w:rPr>
    </w:lvl>
    <w:lvl w:ilvl="1">
      <w:start w:val="1"/>
      <w:numFmt w:val="decimal"/>
      <w:isLgl/>
      <w:lvlText w:val="%1.%2."/>
      <w:lvlJc w:val="left"/>
      <w:pPr>
        <w:tabs>
          <w:tab w:val="num" w:pos="1650"/>
        </w:tabs>
        <w:ind w:left="1650" w:hanging="72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235"/>
        </w:tabs>
        <w:ind w:left="2235"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105"/>
        </w:tabs>
        <w:ind w:left="3105" w:hanging="1800"/>
      </w:pPr>
      <w:rPr>
        <w:rFonts w:hint="default"/>
      </w:rPr>
    </w:lvl>
    <w:lvl w:ilvl="7">
      <w:start w:val="1"/>
      <w:numFmt w:val="decimal"/>
      <w:isLgl/>
      <w:lvlText w:val="%1.%2.%3.%4.%5.%6.%7.%8."/>
      <w:lvlJc w:val="left"/>
      <w:pPr>
        <w:tabs>
          <w:tab w:val="num" w:pos="3180"/>
        </w:tabs>
        <w:ind w:left="3180" w:hanging="1800"/>
      </w:pPr>
      <w:rPr>
        <w:rFonts w:hint="default"/>
      </w:rPr>
    </w:lvl>
    <w:lvl w:ilvl="8">
      <w:start w:val="1"/>
      <w:numFmt w:val="decimal"/>
      <w:isLgl/>
      <w:lvlText w:val="%1.%2.%3.%4.%5.%6.%7.%8.%9."/>
      <w:lvlJc w:val="left"/>
      <w:pPr>
        <w:tabs>
          <w:tab w:val="num" w:pos="3615"/>
        </w:tabs>
        <w:ind w:left="3615" w:hanging="2160"/>
      </w:pPr>
      <w:rPr>
        <w:rFonts w:hint="default"/>
      </w:rPr>
    </w:lvl>
  </w:abstractNum>
  <w:abstractNum w:abstractNumId="35">
    <w:nsid w:val="66CA1158"/>
    <w:multiLevelType w:val="singleLevel"/>
    <w:tmpl w:val="2E9C6866"/>
    <w:lvl w:ilvl="0">
      <w:start w:val="1"/>
      <w:numFmt w:val="decimal"/>
      <w:lvlText w:val="%1."/>
      <w:lvlJc w:val="left"/>
      <w:pPr>
        <w:tabs>
          <w:tab w:val="num" w:pos="1073"/>
        </w:tabs>
        <w:ind w:left="1073" w:hanging="360"/>
      </w:pPr>
      <w:rPr>
        <w:rFonts w:hint="default"/>
      </w:rPr>
    </w:lvl>
  </w:abstractNum>
  <w:abstractNum w:abstractNumId="36">
    <w:nsid w:val="67586916"/>
    <w:multiLevelType w:val="singleLevel"/>
    <w:tmpl w:val="5D642AC4"/>
    <w:lvl w:ilvl="0">
      <w:start w:val="1"/>
      <w:numFmt w:val="decimal"/>
      <w:lvlText w:val="%1."/>
      <w:lvlJc w:val="left"/>
      <w:pPr>
        <w:tabs>
          <w:tab w:val="num" w:pos="1358"/>
        </w:tabs>
        <w:ind w:left="1358" w:hanging="360"/>
      </w:pPr>
      <w:rPr>
        <w:rFonts w:hint="default"/>
      </w:rPr>
    </w:lvl>
  </w:abstractNum>
  <w:abstractNum w:abstractNumId="37">
    <w:nsid w:val="680C6A1D"/>
    <w:multiLevelType w:val="singleLevel"/>
    <w:tmpl w:val="49A829B4"/>
    <w:lvl w:ilvl="0">
      <w:start w:val="1"/>
      <w:numFmt w:val="decimal"/>
      <w:lvlText w:val="%1."/>
      <w:lvlJc w:val="left"/>
      <w:pPr>
        <w:tabs>
          <w:tab w:val="num" w:pos="1530"/>
        </w:tabs>
        <w:ind w:left="1530" w:hanging="390"/>
      </w:pPr>
      <w:rPr>
        <w:rFonts w:hint="default"/>
      </w:rPr>
    </w:lvl>
  </w:abstractNum>
  <w:abstractNum w:abstractNumId="38">
    <w:nsid w:val="693B4329"/>
    <w:multiLevelType w:val="hybridMultilevel"/>
    <w:tmpl w:val="A9F0045E"/>
    <w:lvl w:ilvl="0" w:tplc="EB92C832">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C56688A"/>
    <w:multiLevelType w:val="multilevel"/>
    <w:tmpl w:val="AF8E54DC"/>
    <w:lvl w:ilvl="0">
      <w:start w:val="1"/>
      <w:numFmt w:val="decimal"/>
      <w:lvlText w:val="%1."/>
      <w:lvlJc w:val="left"/>
      <w:pPr>
        <w:tabs>
          <w:tab w:val="num" w:pos="1125"/>
        </w:tabs>
        <w:ind w:left="1125" w:hanging="555"/>
      </w:pPr>
      <w:rPr>
        <w:rFonts w:hint="default"/>
      </w:rPr>
    </w:lvl>
    <w:lvl w:ilvl="1">
      <w:start w:val="1"/>
      <w:numFmt w:val="decimal"/>
      <w:isLgl/>
      <w:lvlText w:val="%1.%2."/>
      <w:lvlJc w:val="left"/>
      <w:pPr>
        <w:tabs>
          <w:tab w:val="num" w:pos="1290"/>
        </w:tabs>
        <w:ind w:left="1290" w:hanging="7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2010"/>
        </w:tabs>
        <w:ind w:left="2010" w:hanging="1440"/>
      </w:pPr>
      <w:rPr>
        <w:rFonts w:hint="default"/>
      </w:rPr>
    </w:lvl>
    <w:lvl w:ilvl="6">
      <w:start w:val="1"/>
      <w:numFmt w:val="decimal"/>
      <w:isLgl/>
      <w:lvlText w:val="%1.%2.%3.%4.%5.%6.%7."/>
      <w:lvlJc w:val="left"/>
      <w:pPr>
        <w:tabs>
          <w:tab w:val="num" w:pos="2370"/>
        </w:tabs>
        <w:ind w:left="2370" w:hanging="180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730"/>
        </w:tabs>
        <w:ind w:left="2730" w:hanging="2160"/>
      </w:pPr>
      <w:rPr>
        <w:rFonts w:hint="default"/>
      </w:rPr>
    </w:lvl>
  </w:abstractNum>
  <w:abstractNum w:abstractNumId="40">
    <w:nsid w:val="6E5E5314"/>
    <w:multiLevelType w:val="singleLevel"/>
    <w:tmpl w:val="DE1C871C"/>
    <w:lvl w:ilvl="0">
      <w:start w:val="1"/>
      <w:numFmt w:val="decimal"/>
      <w:lvlText w:val="%1."/>
      <w:lvlJc w:val="left"/>
      <w:pPr>
        <w:tabs>
          <w:tab w:val="num" w:pos="1290"/>
        </w:tabs>
        <w:ind w:left="1290" w:hanging="360"/>
      </w:pPr>
      <w:rPr>
        <w:rFonts w:hint="default"/>
      </w:rPr>
    </w:lvl>
  </w:abstractNum>
  <w:abstractNum w:abstractNumId="41">
    <w:nsid w:val="7895423D"/>
    <w:multiLevelType w:val="multilevel"/>
    <w:tmpl w:val="F864D046"/>
    <w:lvl w:ilvl="0">
      <w:start w:val="1"/>
      <w:numFmt w:val="decimal"/>
      <w:lvlText w:val="%1."/>
      <w:lvlJc w:val="left"/>
      <w:pPr>
        <w:tabs>
          <w:tab w:val="num" w:pos="1440"/>
        </w:tabs>
        <w:ind w:left="1440" w:hanging="450"/>
      </w:pPr>
      <w:rPr>
        <w:rFonts w:hint="default"/>
      </w:rPr>
    </w:lvl>
    <w:lvl w:ilvl="1">
      <w:start w:val="2"/>
      <w:numFmt w:val="decimal"/>
      <w:isLgl/>
      <w:lvlText w:val="%1.%2."/>
      <w:lvlJc w:val="left"/>
      <w:pPr>
        <w:tabs>
          <w:tab w:val="num" w:pos="1710"/>
        </w:tabs>
        <w:ind w:left="1710" w:hanging="72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430"/>
        </w:tabs>
        <w:ind w:left="2430" w:hanging="1440"/>
      </w:pPr>
      <w:rPr>
        <w:rFonts w:hint="default"/>
      </w:rPr>
    </w:lvl>
    <w:lvl w:ilvl="6">
      <w:start w:val="1"/>
      <w:numFmt w:val="decimal"/>
      <w:isLgl/>
      <w:lvlText w:val="%1.%2.%3.%4.%5.%6.%7."/>
      <w:lvlJc w:val="left"/>
      <w:pPr>
        <w:tabs>
          <w:tab w:val="num" w:pos="2790"/>
        </w:tabs>
        <w:ind w:left="2790" w:hanging="1800"/>
      </w:pPr>
      <w:rPr>
        <w:rFonts w:hint="default"/>
      </w:rPr>
    </w:lvl>
    <w:lvl w:ilvl="7">
      <w:start w:val="1"/>
      <w:numFmt w:val="decimal"/>
      <w:isLgl/>
      <w:lvlText w:val="%1.%2.%3.%4.%5.%6.%7.%8."/>
      <w:lvlJc w:val="left"/>
      <w:pPr>
        <w:tabs>
          <w:tab w:val="num" w:pos="2790"/>
        </w:tabs>
        <w:ind w:left="2790" w:hanging="1800"/>
      </w:pPr>
      <w:rPr>
        <w:rFonts w:hint="default"/>
      </w:rPr>
    </w:lvl>
    <w:lvl w:ilvl="8">
      <w:start w:val="1"/>
      <w:numFmt w:val="decimal"/>
      <w:isLgl/>
      <w:lvlText w:val="%1.%2.%3.%4.%5.%6.%7.%8.%9."/>
      <w:lvlJc w:val="left"/>
      <w:pPr>
        <w:tabs>
          <w:tab w:val="num" w:pos="3150"/>
        </w:tabs>
        <w:ind w:left="3150" w:hanging="2160"/>
      </w:pPr>
      <w:rPr>
        <w:rFonts w:hint="default"/>
      </w:rPr>
    </w:lvl>
  </w:abstractNum>
  <w:abstractNum w:abstractNumId="42">
    <w:nsid w:val="79C96596"/>
    <w:multiLevelType w:val="singleLevel"/>
    <w:tmpl w:val="F74233C0"/>
    <w:lvl w:ilvl="0">
      <w:start w:val="1"/>
      <w:numFmt w:val="bullet"/>
      <w:lvlText w:val="-"/>
      <w:lvlJc w:val="left"/>
      <w:pPr>
        <w:tabs>
          <w:tab w:val="num" w:pos="2130"/>
        </w:tabs>
        <w:ind w:left="2130" w:hanging="360"/>
      </w:pPr>
      <w:rPr>
        <w:rFonts w:hint="default"/>
      </w:rPr>
    </w:lvl>
  </w:abstractNum>
  <w:abstractNum w:abstractNumId="43">
    <w:nsid w:val="7BDE577B"/>
    <w:multiLevelType w:val="singleLevel"/>
    <w:tmpl w:val="7E1A1FAA"/>
    <w:lvl w:ilvl="0">
      <w:start w:val="1"/>
      <w:numFmt w:val="decimal"/>
      <w:lvlText w:val="%1."/>
      <w:lvlJc w:val="left"/>
      <w:pPr>
        <w:tabs>
          <w:tab w:val="num" w:pos="1216"/>
        </w:tabs>
        <w:ind w:left="1216" w:hanging="360"/>
      </w:pPr>
      <w:rPr>
        <w:rFonts w:hint="default"/>
      </w:rPr>
    </w:lvl>
  </w:abstractNum>
  <w:num w:numId="1">
    <w:abstractNumId w:val="34"/>
  </w:num>
  <w:num w:numId="2">
    <w:abstractNumId w:val="7"/>
  </w:num>
  <w:num w:numId="3">
    <w:abstractNumId w:val="24"/>
  </w:num>
  <w:num w:numId="4">
    <w:abstractNumId w:val="9"/>
  </w:num>
  <w:num w:numId="5">
    <w:abstractNumId w:val="28"/>
  </w:num>
  <w:num w:numId="6">
    <w:abstractNumId w:val="10"/>
  </w:num>
  <w:num w:numId="7">
    <w:abstractNumId w:val="21"/>
  </w:num>
  <w:num w:numId="8">
    <w:abstractNumId w:val="14"/>
  </w:num>
  <w:num w:numId="9">
    <w:abstractNumId w:val="0"/>
  </w:num>
  <w:num w:numId="10">
    <w:abstractNumId w:val="4"/>
  </w:num>
  <w:num w:numId="11">
    <w:abstractNumId w:val="11"/>
  </w:num>
  <w:num w:numId="12">
    <w:abstractNumId w:val="37"/>
  </w:num>
  <w:num w:numId="13">
    <w:abstractNumId w:val="36"/>
  </w:num>
  <w:num w:numId="14">
    <w:abstractNumId w:val="42"/>
  </w:num>
  <w:num w:numId="15">
    <w:abstractNumId w:val="40"/>
  </w:num>
  <w:num w:numId="16">
    <w:abstractNumId w:val="35"/>
  </w:num>
  <w:num w:numId="17">
    <w:abstractNumId w:val="43"/>
  </w:num>
  <w:num w:numId="18">
    <w:abstractNumId w:val="19"/>
  </w:num>
  <w:num w:numId="19">
    <w:abstractNumId w:val="17"/>
  </w:num>
  <w:num w:numId="20">
    <w:abstractNumId w:val="12"/>
  </w:num>
  <w:num w:numId="21">
    <w:abstractNumId w:val="26"/>
  </w:num>
  <w:num w:numId="22">
    <w:abstractNumId w:val="27"/>
  </w:num>
  <w:num w:numId="23">
    <w:abstractNumId w:val="31"/>
  </w:num>
  <w:num w:numId="24">
    <w:abstractNumId w:val="22"/>
  </w:num>
  <w:num w:numId="25">
    <w:abstractNumId w:val="32"/>
  </w:num>
  <w:num w:numId="26">
    <w:abstractNumId w:val="16"/>
  </w:num>
  <w:num w:numId="27">
    <w:abstractNumId w:val="29"/>
  </w:num>
  <w:num w:numId="28">
    <w:abstractNumId w:val="33"/>
  </w:num>
  <w:num w:numId="29">
    <w:abstractNumId w:val="13"/>
  </w:num>
  <w:num w:numId="30">
    <w:abstractNumId w:val="41"/>
  </w:num>
  <w:num w:numId="31">
    <w:abstractNumId w:val="39"/>
  </w:num>
  <w:num w:numId="32">
    <w:abstractNumId w:val="2"/>
  </w:num>
  <w:num w:numId="33">
    <w:abstractNumId w:val="38"/>
  </w:num>
  <w:num w:numId="34">
    <w:abstractNumId w:val="20"/>
  </w:num>
  <w:num w:numId="35">
    <w:abstractNumId w:val="25"/>
  </w:num>
  <w:num w:numId="36">
    <w:abstractNumId w:val="18"/>
  </w:num>
  <w:num w:numId="37">
    <w:abstractNumId w:val="23"/>
  </w:num>
  <w:num w:numId="38">
    <w:abstractNumId w:val="3"/>
  </w:num>
  <w:num w:numId="39">
    <w:abstractNumId w:val="6"/>
  </w:num>
  <w:num w:numId="40">
    <w:abstractNumId w:val="5"/>
  </w:num>
  <w:num w:numId="41">
    <w:abstractNumId w:val="30"/>
  </w:num>
  <w:num w:numId="42">
    <w:abstractNumId w:val="1"/>
  </w:num>
  <w:num w:numId="43">
    <w:abstractNumId w:val="15"/>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31C3"/>
    <w:rsid w:val="00032B93"/>
    <w:rsid w:val="00042D14"/>
    <w:rsid w:val="000527CE"/>
    <w:rsid w:val="000534D3"/>
    <w:rsid w:val="00054316"/>
    <w:rsid w:val="00054877"/>
    <w:rsid w:val="00065FBF"/>
    <w:rsid w:val="00073E30"/>
    <w:rsid w:val="00077FD7"/>
    <w:rsid w:val="000817ED"/>
    <w:rsid w:val="000A7DF4"/>
    <w:rsid w:val="000C4CD5"/>
    <w:rsid w:val="000C6479"/>
    <w:rsid w:val="000E66BC"/>
    <w:rsid w:val="000F4254"/>
    <w:rsid w:val="0012186D"/>
    <w:rsid w:val="00165A9D"/>
    <w:rsid w:val="001776B9"/>
    <w:rsid w:val="001A30EF"/>
    <w:rsid w:val="001D02CD"/>
    <w:rsid w:val="001E268C"/>
    <w:rsid w:val="00203BDC"/>
    <w:rsid w:val="0022560C"/>
    <w:rsid w:val="0023229B"/>
    <w:rsid w:val="002330C4"/>
    <w:rsid w:val="00242B04"/>
    <w:rsid w:val="0024511B"/>
    <w:rsid w:val="0026551D"/>
    <w:rsid w:val="002866C6"/>
    <w:rsid w:val="0029348E"/>
    <w:rsid w:val="00295991"/>
    <w:rsid w:val="002B4A1A"/>
    <w:rsid w:val="003045B0"/>
    <w:rsid w:val="00306735"/>
    <w:rsid w:val="003739D7"/>
    <w:rsid w:val="00393A4B"/>
    <w:rsid w:val="003F636D"/>
    <w:rsid w:val="00407660"/>
    <w:rsid w:val="00414494"/>
    <w:rsid w:val="0041511B"/>
    <w:rsid w:val="0042345A"/>
    <w:rsid w:val="00455614"/>
    <w:rsid w:val="004602E1"/>
    <w:rsid w:val="00467AC4"/>
    <w:rsid w:val="0047138D"/>
    <w:rsid w:val="00476082"/>
    <w:rsid w:val="00480BCF"/>
    <w:rsid w:val="00482A25"/>
    <w:rsid w:val="00494D49"/>
    <w:rsid w:val="004A48A4"/>
    <w:rsid w:val="004B00AA"/>
    <w:rsid w:val="004B417F"/>
    <w:rsid w:val="004F11F1"/>
    <w:rsid w:val="004F20EA"/>
    <w:rsid w:val="00506832"/>
    <w:rsid w:val="0051502C"/>
    <w:rsid w:val="00542E50"/>
    <w:rsid w:val="00556FAA"/>
    <w:rsid w:val="00561565"/>
    <w:rsid w:val="00571308"/>
    <w:rsid w:val="00572091"/>
    <w:rsid w:val="00574A6E"/>
    <w:rsid w:val="00576A32"/>
    <w:rsid w:val="00577234"/>
    <w:rsid w:val="005B7C2C"/>
    <w:rsid w:val="005C38F6"/>
    <w:rsid w:val="00606C48"/>
    <w:rsid w:val="006155F3"/>
    <w:rsid w:val="00621C65"/>
    <w:rsid w:val="006312AA"/>
    <w:rsid w:val="00637B08"/>
    <w:rsid w:val="00645E5F"/>
    <w:rsid w:val="00662DD7"/>
    <w:rsid w:val="00667A75"/>
    <w:rsid w:val="0068422A"/>
    <w:rsid w:val="00686DE1"/>
    <w:rsid w:val="006C5CBE"/>
    <w:rsid w:val="006C6753"/>
    <w:rsid w:val="006C6E1D"/>
    <w:rsid w:val="006F2225"/>
    <w:rsid w:val="006F6C51"/>
    <w:rsid w:val="006F7533"/>
    <w:rsid w:val="00701375"/>
    <w:rsid w:val="0070593C"/>
    <w:rsid w:val="007168FE"/>
    <w:rsid w:val="00724F66"/>
    <w:rsid w:val="00732A62"/>
    <w:rsid w:val="007955D3"/>
    <w:rsid w:val="00795DDF"/>
    <w:rsid w:val="007B75C5"/>
    <w:rsid w:val="007C3A2F"/>
    <w:rsid w:val="007E4893"/>
    <w:rsid w:val="007E6674"/>
    <w:rsid w:val="008005A0"/>
    <w:rsid w:val="008105DC"/>
    <w:rsid w:val="008148AA"/>
    <w:rsid w:val="00817ACA"/>
    <w:rsid w:val="008278F3"/>
    <w:rsid w:val="00856810"/>
    <w:rsid w:val="00860C6F"/>
    <w:rsid w:val="00863DEC"/>
    <w:rsid w:val="00864234"/>
    <w:rsid w:val="00864B75"/>
    <w:rsid w:val="00876C36"/>
    <w:rsid w:val="00885379"/>
    <w:rsid w:val="008A2D9E"/>
    <w:rsid w:val="008A7643"/>
    <w:rsid w:val="008B0B4E"/>
    <w:rsid w:val="008B774D"/>
    <w:rsid w:val="008C1F04"/>
    <w:rsid w:val="008D13AA"/>
    <w:rsid w:val="00900A1B"/>
    <w:rsid w:val="0092233D"/>
    <w:rsid w:val="00932D39"/>
    <w:rsid w:val="0094625E"/>
    <w:rsid w:val="00974C42"/>
    <w:rsid w:val="00987021"/>
    <w:rsid w:val="009A7188"/>
    <w:rsid w:val="009B151F"/>
    <w:rsid w:val="009B5F4B"/>
    <w:rsid w:val="009C50EF"/>
    <w:rsid w:val="009D04CB"/>
    <w:rsid w:val="009D11BB"/>
    <w:rsid w:val="009E0131"/>
    <w:rsid w:val="009E5B5A"/>
    <w:rsid w:val="00A24E2A"/>
    <w:rsid w:val="00A30B1A"/>
    <w:rsid w:val="00A96183"/>
    <w:rsid w:val="00AC0C77"/>
    <w:rsid w:val="00AD79F6"/>
    <w:rsid w:val="00AE14A7"/>
    <w:rsid w:val="00B168B2"/>
    <w:rsid w:val="00B647BA"/>
    <w:rsid w:val="00B931FE"/>
    <w:rsid w:val="00BB6EA3"/>
    <w:rsid w:val="00BC0A61"/>
    <w:rsid w:val="00BC66D4"/>
    <w:rsid w:val="00BC7DBA"/>
    <w:rsid w:val="00BD627B"/>
    <w:rsid w:val="00BF4376"/>
    <w:rsid w:val="00BF6DAF"/>
    <w:rsid w:val="00C03509"/>
    <w:rsid w:val="00C20641"/>
    <w:rsid w:val="00C26877"/>
    <w:rsid w:val="00C47159"/>
    <w:rsid w:val="00C80448"/>
    <w:rsid w:val="00C84D8D"/>
    <w:rsid w:val="00C9091A"/>
    <w:rsid w:val="00CA1CFD"/>
    <w:rsid w:val="00CB01D0"/>
    <w:rsid w:val="00D0255E"/>
    <w:rsid w:val="00D06D54"/>
    <w:rsid w:val="00D5052F"/>
    <w:rsid w:val="00D738D8"/>
    <w:rsid w:val="00D756A7"/>
    <w:rsid w:val="00D82EA7"/>
    <w:rsid w:val="00D95C2C"/>
    <w:rsid w:val="00DA33E5"/>
    <w:rsid w:val="00DB37B4"/>
    <w:rsid w:val="00DD4431"/>
    <w:rsid w:val="00DF146C"/>
    <w:rsid w:val="00DF1B91"/>
    <w:rsid w:val="00DF656B"/>
    <w:rsid w:val="00E13AC1"/>
    <w:rsid w:val="00E21984"/>
    <w:rsid w:val="00E3262D"/>
    <w:rsid w:val="00E55D54"/>
    <w:rsid w:val="00E63214"/>
    <w:rsid w:val="00E9346E"/>
    <w:rsid w:val="00E97467"/>
    <w:rsid w:val="00EB7BE3"/>
    <w:rsid w:val="00EF3F35"/>
    <w:rsid w:val="00F0331D"/>
    <w:rsid w:val="00F25EE9"/>
    <w:rsid w:val="00F26E3F"/>
    <w:rsid w:val="00F74F11"/>
    <w:rsid w:val="00F8430D"/>
    <w:rsid w:val="00F91D3D"/>
    <w:rsid w:val="00FA2158"/>
    <w:rsid w:val="00FC306C"/>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29348E"/>
    <w:pPr>
      <w:keepNext/>
      <w:jc w:val="center"/>
      <w:outlineLvl w:val="0"/>
    </w:pPr>
    <w:rPr>
      <w:b/>
      <w:sz w:val="28"/>
      <w:szCs w:val="20"/>
    </w:rPr>
  </w:style>
  <w:style w:type="paragraph" w:styleId="2">
    <w:name w:val="heading 2"/>
    <w:basedOn w:val="a"/>
    <w:next w:val="a"/>
    <w:link w:val="20"/>
    <w:qFormat/>
    <w:rsid w:val="0029348E"/>
    <w:pPr>
      <w:keepNext/>
      <w:outlineLvl w:val="1"/>
    </w:pPr>
    <w:rPr>
      <w:b/>
      <w:sz w:val="28"/>
      <w:szCs w:val="20"/>
    </w:rPr>
  </w:style>
  <w:style w:type="paragraph" w:styleId="3">
    <w:name w:val="heading 3"/>
    <w:basedOn w:val="a"/>
    <w:next w:val="a"/>
    <w:link w:val="30"/>
    <w:qFormat/>
    <w:rsid w:val="0029348E"/>
    <w:pPr>
      <w:keepNext/>
      <w:spacing w:before="240" w:after="60"/>
      <w:outlineLvl w:val="2"/>
    </w:pPr>
    <w:rPr>
      <w:rFonts w:ascii="Arial" w:hAnsi="Arial"/>
      <w:szCs w:val="20"/>
    </w:rPr>
  </w:style>
  <w:style w:type="paragraph" w:styleId="4">
    <w:name w:val="heading 4"/>
    <w:basedOn w:val="a"/>
    <w:next w:val="a"/>
    <w:link w:val="40"/>
    <w:qFormat/>
    <w:rsid w:val="0029348E"/>
    <w:pPr>
      <w:keepNext/>
      <w:outlineLvl w:val="3"/>
    </w:pPr>
    <w:rPr>
      <w:noProof/>
      <w:sz w:val="28"/>
      <w:szCs w:val="20"/>
    </w:rPr>
  </w:style>
  <w:style w:type="paragraph" w:styleId="5">
    <w:name w:val="heading 5"/>
    <w:basedOn w:val="a"/>
    <w:next w:val="a"/>
    <w:link w:val="50"/>
    <w:qFormat/>
    <w:rsid w:val="0029348E"/>
    <w:pPr>
      <w:keepNext/>
      <w:ind w:hanging="142"/>
      <w:jc w:val="both"/>
      <w:outlineLvl w:val="4"/>
    </w:pPr>
    <w:rPr>
      <w:sz w:val="28"/>
      <w:szCs w:val="20"/>
    </w:rPr>
  </w:style>
  <w:style w:type="paragraph" w:styleId="6">
    <w:name w:val="heading 6"/>
    <w:basedOn w:val="a"/>
    <w:next w:val="a"/>
    <w:link w:val="60"/>
    <w:qFormat/>
    <w:rsid w:val="0029348E"/>
    <w:pPr>
      <w:keepNext/>
      <w:jc w:val="center"/>
      <w:outlineLvl w:val="5"/>
    </w:pPr>
    <w:rPr>
      <w:szCs w:val="28"/>
    </w:rPr>
  </w:style>
  <w:style w:type="paragraph" w:styleId="7">
    <w:name w:val="heading 7"/>
    <w:basedOn w:val="a"/>
    <w:next w:val="a"/>
    <w:link w:val="70"/>
    <w:qFormat/>
    <w:rsid w:val="0029348E"/>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10">
    <w:name w:val="Заголовок 1 Знак"/>
    <w:basedOn w:val="a0"/>
    <w:link w:val="1"/>
    <w:rsid w:val="0029348E"/>
    <w:rPr>
      <w:b/>
      <w:sz w:val="28"/>
    </w:rPr>
  </w:style>
  <w:style w:type="character" w:customStyle="1" w:styleId="20">
    <w:name w:val="Заголовок 2 Знак"/>
    <w:basedOn w:val="a0"/>
    <w:link w:val="2"/>
    <w:rsid w:val="0029348E"/>
    <w:rPr>
      <w:b/>
      <w:sz w:val="28"/>
    </w:rPr>
  </w:style>
  <w:style w:type="character" w:customStyle="1" w:styleId="30">
    <w:name w:val="Заголовок 3 Знак"/>
    <w:basedOn w:val="a0"/>
    <w:link w:val="3"/>
    <w:rsid w:val="0029348E"/>
    <w:rPr>
      <w:rFonts w:ascii="Arial" w:hAnsi="Arial"/>
      <w:sz w:val="24"/>
    </w:rPr>
  </w:style>
  <w:style w:type="character" w:customStyle="1" w:styleId="40">
    <w:name w:val="Заголовок 4 Знак"/>
    <w:basedOn w:val="a0"/>
    <w:link w:val="4"/>
    <w:rsid w:val="0029348E"/>
    <w:rPr>
      <w:noProof/>
      <w:sz w:val="28"/>
    </w:rPr>
  </w:style>
  <w:style w:type="character" w:customStyle="1" w:styleId="50">
    <w:name w:val="Заголовок 5 Знак"/>
    <w:basedOn w:val="a0"/>
    <w:link w:val="5"/>
    <w:rsid w:val="0029348E"/>
    <w:rPr>
      <w:sz w:val="28"/>
    </w:rPr>
  </w:style>
  <w:style w:type="character" w:customStyle="1" w:styleId="60">
    <w:name w:val="Заголовок 6 Знак"/>
    <w:basedOn w:val="a0"/>
    <w:link w:val="6"/>
    <w:rsid w:val="0029348E"/>
    <w:rPr>
      <w:sz w:val="24"/>
      <w:szCs w:val="28"/>
    </w:rPr>
  </w:style>
  <w:style w:type="character" w:customStyle="1" w:styleId="70">
    <w:name w:val="Заголовок 7 Знак"/>
    <w:basedOn w:val="a0"/>
    <w:link w:val="7"/>
    <w:rsid w:val="0029348E"/>
    <w:rPr>
      <w:sz w:val="28"/>
      <w:szCs w:val="28"/>
    </w:rPr>
  </w:style>
  <w:style w:type="numbering" w:customStyle="1" w:styleId="11">
    <w:name w:val="Нет списка1"/>
    <w:next w:val="a2"/>
    <w:uiPriority w:val="99"/>
    <w:semiHidden/>
    <w:rsid w:val="0029348E"/>
  </w:style>
  <w:style w:type="paragraph" w:styleId="21">
    <w:name w:val="Body Text 2"/>
    <w:basedOn w:val="a"/>
    <w:link w:val="22"/>
    <w:rsid w:val="0029348E"/>
    <w:rPr>
      <w:sz w:val="28"/>
      <w:szCs w:val="20"/>
    </w:rPr>
  </w:style>
  <w:style w:type="character" w:customStyle="1" w:styleId="22">
    <w:name w:val="Основной текст 2 Знак"/>
    <w:basedOn w:val="a0"/>
    <w:link w:val="21"/>
    <w:rsid w:val="0029348E"/>
    <w:rPr>
      <w:sz w:val="28"/>
    </w:rPr>
  </w:style>
  <w:style w:type="paragraph" w:styleId="31">
    <w:name w:val="Body Text 3"/>
    <w:basedOn w:val="a"/>
    <w:link w:val="32"/>
    <w:rsid w:val="0029348E"/>
    <w:rPr>
      <w:szCs w:val="20"/>
    </w:rPr>
  </w:style>
  <w:style w:type="character" w:customStyle="1" w:styleId="32">
    <w:name w:val="Основной текст 3 Знак"/>
    <w:basedOn w:val="a0"/>
    <w:link w:val="31"/>
    <w:rsid w:val="0029348E"/>
    <w:rPr>
      <w:sz w:val="24"/>
    </w:rPr>
  </w:style>
  <w:style w:type="paragraph" w:styleId="af0">
    <w:name w:val="Body Text Indent"/>
    <w:basedOn w:val="a"/>
    <w:link w:val="af1"/>
    <w:rsid w:val="0029348E"/>
    <w:pPr>
      <w:ind w:firstLine="930"/>
    </w:pPr>
    <w:rPr>
      <w:sz w:val="28"/>
      <w:szCs w:val="20"/>
    </w:rPr>
  </w:style>
  <w:style w:type="character" w:customStyle="1" w:styleId="af1">
    <w:name w:val="Основной текст с отступом Знак"/>
    <w:basedOn w:val="a0"/>
    <w:link w:val="af0"/>
    <w:rsid w:val="0029348E"/>
    <w:rPr>
      <w:sz w:val="28"/>
    </w:rPr>
  </w:style>
  <w:style w:type="paragraph" w:styleId="23">
    <w:name w:val="Body Text Indent 2"/>
    <w:basedOn w:val="a"/>
    <w:link w:val="24"/>
    <w:rsid w:val="0029348E"/>
    <w:pPr>
      <w:ind w:firstLine="510"/>
      <w:jc w:val="both"/>
    </w:pPr>
    <w:rPr>
      <w:sz w:val="28"/>
      <w:szCs w:val="20"/>
    </w:rPr>
  </w:style>
  <w:style w:type="character" w:customStyle="1" w:styleId="24">
    <w:name w:val="Основной текст с отступом 2 Знак"/>
    <w:basedOn w:val="a0"/>
    <w:link w:val="23"/>
    <w:rsid w:val="0029348E"/>
    <w:rPr>
      <w:sz w:val="28"/>
    </w:rPr>
  </w:style>
  <w:style w:type="paragraph" w:styleId="33">
    <w:name w:val="Body Text Indent 3"/>
    <w:basedOn w:val="a"/>
    <w:link w:val="34"/>
    <w:rsid w:val="0029348E"/>
    <w:pPr>
      <w:ind w:hanging="142"/>
      <w:jc w:val="both"/>
    </w:pPr>
    <w:rPr>
      <w:sz w:val="28"/>
      <w:szCs w:val="20"/>
    </w:rPr>
  </w:style>
  <w:style w:type="character" w:customStyle="1" w:styleId="34">
    <w:name w:val="Основной текст с отступом 3 Знак"/>
    <w:basedOn w:val="a0"/>
    <w:link w:val="33"/>
    <w:rsid w:val="0029348E"/>
    <w:rPr>
      <w:sz w:val="28"/>
    </w:rPr>
  </w:style>
  <w:style w:type="paragraph" w:customStyle="1" w:styleId="af2">
    <w:name w:val="Приложение"/>
    <w:basedOn w:val="a6"/>
    <w:rsid w:val="0029348E"/>
    <w:pPr>
      <w:tabs>
        <w:tab w:val="left" w:pos="1673"/>
      </w:tabs>
      <w:spacing w:before="240" w:after="0" w:line="240" w:lineRule="exact"/>
      <w:ind w:left="1985" w:hanging="1985"/>
      <w:jc w:val="both"/>
    </w:pPr>
    <w:rPr>
      <w:sz w:val="28"/>
      <w:szCs w:val="20"/>
      <w:lang w:val="x-none" w:eastAsia="x-none"/>
    </w:rPr>
  </w:style>
  <w:style w:type="paragraph" w:customStyle="1" w:styleId="af3">
    <w:name w:val="Подпись на  бланке должностного лица"/>
    <w:basedOn w:val="a"/>
    <w:next w:val="a6"/>
    <w:rsid w:val="0029348E"/>
    <w:pPr>
      <w:spacing w:before="480" w:line="240" w:lineRule="exact"/>
      <w:ind w:left="7088"/>
    </w:pPr>
    <w:rPr>
      <w:sz w:val="28"/>
      <w:szCs w:val="20"/>
    </w:rPr>
  </w:style>
  <w:style w:type="paragraph" w:styleId="af4">
    <w:name w:val="Signature"/>
    <w:basedOn w:val="a"/>
    <w:next w:val="a6"/>
    <w:link w:val="af5"/>
    <w:rsid w:val="0029348E"/>
    <w:pPr>
      <w:tabs>
        <w:tab w:val="left" w:pos="5103"/>
        <w:tab w:val="right" w:pos="9639"/>
      </w:tabs>
      <w:suppressAutoHyphens/>
      <w:spacing w:before="480" w:line="240" w:lineRule="exact"/>
    </w:pPr>
    <w:rPr>
      <w:sz w:val="28"/>
      <w:szCs w:val="20"/>
    </w:rPr>
  </w:style>
  <w:style w:type="character" w:customStyle="1" w:styleId="af5">
    <w:name w:val="Подпись Знак"/>
    <w:basedOn w:val="a0"/>
    <w:link w:val="af4"/>
    <w:rsid w:val="0029348E"/>
    <w:rPr>
      <w:sz w:val="28"/>
    </w:rPr>
  </w:style>
  <w:style w:type="character" w:styleId="af6">
    <w:name w:val="Hyperlink"/>
    <w:rsid w:val="0029348E"/>
    <w:rPr>
      <w:color w:val="0000FF"/>
      <w:u w:val="single"/>
    </w:rPr>
  </w:style>
  <w:style w:type="character" w:styleId="af7">
    <w:name w:val="FollowedHyperlink"/>
    <w:rsid w:val="0029348E"/>
    <w:rPr>
      <w:color w:val="800080"/>
      <w:u w:val="single"/>
    </w:rPr>
  </w:style>
  <w:style w:type="paragraph" w:customStyle="1" w:styleId="ConsPlusNormal">
    <w:name w:val="ConsPlusNormal"/>
    <w:link w:val="ConsPlusNormal0"/>
    <w:rsid w:val="0029348E"/>
    <w:pPr>
      <w:autoSpaceDE w:val="0"/>
      <w:autoSpaceDN w:val="0"/>
      <w:adjustRightInd w:val="0"/>
    </w:pPr>
    <w:rPr>
      <w:rFonts w:ascii="Arial" w:hAnsi="Arial" w:cs="Arial"/>
    </w:rPr>
  </w:style>
  <w:style w:type="character" w:customStyle="1" w:styleId="ConsPlusNormal0">
    <w:name w:val="ConsPlusNormal Знак"/>
    <w:link w:val="ConsPlusNormal"/>
    <w:locked/>
    <w:rsid w:val="0029348E"/>
    <w:rPr>
      <w:rFonts w:ascii="Arial" w:hAnsi="Arial" w:cs="Arial"/>
    </w:rPr>
  </w:style>
  <w:style w:type="paragraph" w:customStyle="1" w:styleId="ConsPlusCell">
    <w:name w:val="ConsPlusCell"/>
    <w:uiPriority w:val="99"/>
    <w:rsid w:val="0029348E"/>
    <w:pPr>
      <w:autoSpaceDE w:val="0"/>
      <w:autoSpaceDN w:val="0"/>
      <w:adjustRightInd w:val="0"/>
    </w:pPr>
    <w:rPr>
      <w:rFonts w:ascii="Arial" w:hAnsi="Arial" w:cs="Arial"/>
    </w:rPr>
  </w:style>
  <w:style w:type="paragraph" w:customStyle="1" w:styleId="af8">
    <w:name w:val="Знак"/>
    <w:basedOn w:val="a"/>
    <w:rsid w:val="0029348E"/>
    <w:pPr>
      <w:widowControl w:val="0"/>
      <w:adjustRightInd w:val="0"/>
      <w:spacing w:after="160" w:line="240" w:lineRule="exact"/>
      <w:jc w:val="right"/>
    </w:pPr>
    <w:rPr>
      <w:rFonts w:ascii="Arial" w:eastAsia="Calibri" w:hAnsi="Arial" w:cs="Arial"/>
      <w:sz w:val="20"/>
      <w:szCs w:val="20"/>
      <w:lang w:val="en-GB" w:eastAsia="en-US"/>
    </w:rPr>
  </w:style>
  <w:style w:type="paragraph" w:styleId="af9">
    <w:name w:val="List Paragraph"/>
    <w:basedOn w:val="a"/>
    <w:qFormat/>
    <w:rsid w:val="0029348E"/>
    <w:pPr>
      <w:ind w:left="708"/>
    </w:pPr>
    <w:rPr>
      <w:sz w:val="28"/>
      <w:szCs w:val="20"/>
    </w:rPr>
  </w:style>
  <w:style w:type="character" w:styleId="afa">
    <w:name w:val="Strong"/>
    <w:uiPriority w:val="22"/>
    <w:qFormat/>
    <w:rsid w:val="0029348E"/>
    <w:rPr>
      <w:b/>
      <w:bCs/>
    </w:rPr>
  </w:style>
  <w:style w:type="paragraph" w:customStyle="1" w:styleId="12">
    <w:name w:val="Обычный (веб)1"/>
    <w:basedOn w:val="a"/>
    <w:rsid w:val="0029348E"/>
    <w:pPr>
      <w:spacing w:before="100" w:after="100"/>
    </w:pPr>
    <w:rPr>
      <w:szCs w:val="20"/>
    </w:rPr>
  </w:style>
  <w:style w:type="paragraph" w:customStyle="1" w:styleId="ConsPlusNonformat">
    <w:name w:val="ConsPlusNonformat"/>
    <w:rsid w:val="0029348E"/>
    <w:pPr>
      <w:widowControl w:val="0"/>
      <w:autoSpaceDE w:val="0"/>
      <w:autoSpaceDN w:val="0"/>
      <w:adjustRightInd w:val="0"/>
    </w:pPr>
    <w:rPr>
      <w:rFonts w:ascii="Courier New" w:hAnsi="Courier New"/>
    </w:rPr>
  </w:style>
  <w:style w:type="character" w:styleId="afb">
    <w:name w:val="annotation reference"/>
    <w:rsid w:val="0029348E"/>
    <w:rPr>
      <w:sz w:val="16"/>
      <w:szCs w:val="16"/>
    </w:rPr>
  </w:style>
  <w:style w:type="paragraph" w:styleId="afc">
    <w:name w:val="annotation text"/>
    <w:basedOn w:val="a"/>
    <w:link w:val="afd"/>
    <w:rsid w:val="0029348E"/>
    <w:rPr>
      <w:sz w:val="20"/>
      <w:szCs w:val="20"/>
    </w:rPr>
  </w:style>
  <w:style w:type="character" w:customStyle="1" w:styleId="afd">
    <w:name w:val="Текст примечания Знак"/>
    <w:basedOn w:val="a0"/>
    <w:link w:val="afc"/>
    <w:rsid w:val="0029348E"/>
  </w:style>
  <w:style w:type="paragraph" w:styleId="afe">
    <w:name w:val="annotation subject"/>
    <w:basedOn w:val="afc"/>
    <w:next w:val="afc"/>
    <w:link w:val="aff"/>
    <w:rsid w:val="0029348E"/>
    <w:rPr>
      <w:b/>
      <w:bCs/>
    </w:rPr>
  </w:style>
  <w:style w:type="character" w:customStyle="1" w:styleId="aff">
    <w:name w:val="Тема примечания Знак"/>
    <w:basedOn w:val="afd"/>
    <w:link w:val="afe"/>
    <w:rsid w:val="0029348E"/>
    <w:rPr>
      <w:b/>
      <w:bCs/>
    </w:rPr>
  </w:style>
  <w:style w:type="paragraph" w:styleId="aff0">
    <w:name w:val="Balloon Text"/>
    <w:basedOn w:val="a"/>
    <w:link w:val="aff1"/>
    <w:rsid w:val="0029348E"/>
    <w:rPr>
      <w:rFonts w:ascii="Tahoma" w:hAnsi="Tahoma" w:cs="Tahoma"/>
      <w:sz w:val="16"/>
      <w:szCs w:val="16"/>
    </w:rPr>
  </w:style>
  <w:style w:type="character" w:customStyle="1" w:styleId="aff1">
    <w:name w:val="Текст выноски Знак"/>
    <w:basedOn w:val="a0"/>
    <w:link w:val="aff0"/>
    <w:rsid w:val="0029348E"/>
    <w:rPr>
      <w:rFonts w:ascii="Tahoma" w:hAnsi="Tahoma" w:cs="Tahoma"/>
      <w:sz w:val="16"/>
      <w:szCs w:val="16"/>
    </w:rPr>
  </w:style>
  <w:style w:type="paragraph" w:styleId="aff2">
    <w:name w:val="footnote text"/>
    <w:basedOn w:val="a"/>
    <w:link w:val="aff3"/>
    <w:uiPriority w:val="99"/>
    <w:qFormat/>
    <w:rsid w:val="0029348E"/>
    <w:pPr>
      <w:autoSpaceDE w:val="0"/>
      <w:autoSpaceDN w:val="0"/>
    </w:pPr>
    <w:rPr>
      <w:sz w:val="20"/>
      <w:szCs w:val="20"/>
    </w:rPr>
  </w:style>
  <w:style w:type="character" w:customStyle="1" w:styleId="aff3">
    <w:name w:val="Текст сноски Знак"/>
    <w:basedOn w:val="a0"/>
    <w:link w:val="aff2"/>
    <w:uiPriority w:val="99"/>
    <w:rsid w:val="0029348E"/>
  </w:style>
  <w:style w:type="character" w:styleId="aff4">
    <w:name w:val="footnote reference"/>
    <w:uiPriority w:val="99"/>
    <w:rsid w:val="0029348E"/>
    <w:rPr>
      <w:vertAlign w:val="superscript"/>
    </w:rPr>
  </w:style>
  <w:style w:type="paragraph" w:customStyle="1" w:styleId="13">
    <w:name w:val="Абзац списка1"/>
    <w:basedOn w:val="a"/>
    <w:qFormat/>
    <w:rsid w:val="0029348E"/>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5">
    <w:name w:val="Revision"/>
    <w:hidden/>
    <w:rsid w:val="0029348E"/>
    <w:rPr>
      <w:sz w:val="28"/>
    </w:rPr>
  </w:style>
  <w:style w:type="paragraph" w:customStyle="1" w:styleId="Standard">
    <w:name w:val="Standard"/>
    <w:rsid w:val="0029348E"/>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29348E"/>
    <w:pPr>
      <w:suppressLineNumbers/>
      <w:ind w:left="339" w:hanging="339"/>
    </w:pPr>
    <w:rPr>
      <w:sz w:val="20"/>
      <w:szCs w:val="20"/>
    </w:rPr>
  </w:style>
  <w:style w:type="character" w:customStyle="1" w:styleId="Footnoteanchor">
    <w:name w:val="Footnote anchor"/>
    <w:rsid w:val="0029348E"/>
    <w:rPr>
      <w:position w:val="0"/>
      <w:vertAlign w:val="superscript"/>
    </w:rPr>
  </w:style>
  <w:style w:type="paragraph" w:customStyle="1" w:styleId="site-title">
    <w:name w:val="site-title"/>
    <w:basedOn w:val="a"/>
    <w:rsid w:val="0029348E"/>
    <w:pPr>
      <w:spacing w:before="100" w:beforeAutospacing="1" w:after="100" w:afterAutospacing="1"/>
    </w:pPr>
  </w:style>
  <w:style w:type="paragraph" w:customStyle="1" w:styleId="msonormalmailrucssattributepostfix">
    <w:name w:val="msonormal_mailru_css_attribute_postfix"/>
    <w:basedOn w:val="a"/>
    <w:rsid w:val="0029348E"/>
    <w:pPr>
      <w:spacing w:before="100" w:beforeAutospacing="1" w:after="100" w:afterAutospacing="1"/>
    </w:pPr>
  </w:style>
  <w:style w:type="paragraph" w:customStyle="1" w:styleId="Heading">
    <w:name w:val="Heading"/>
    <w:basedOn w:val="Standard"/>
    <w:next w:val="Textbody"/>
    <w:rsid w:val="0029348E"/>
    <w:pPr>
      <w:keepNext/>
      <w:spacing w:before="240" w:after="120"/>
    </w:pPr>
    <w:rPr>
      <w:rFonts w:ascii="Arial" w:hAnsi="Arial"/>
      <w:sz w:val="28"/>
      <w:szCs w:val="28"/>
    </w:rPr>
  </w:style>
  <w:style w:type="paragraph" w:customStyle="1" w:styleId="Textbody">
    <w:name w:val="Text body"/>
    <w:basedOn w:val="Standard"/>
    <w:rsid w:val="0029348E"/>
    <w:pPr>
      <w:spacing w:after="120"/>
    </w:pPr>
  </w:style>
  <w:style w:type="paragraph" w:styleId="aff6">
    <w:name w:val="List"/>
    <w:basedOn w:val="Textbody"/>
    <w:rsid w:val="0029348E"/>
  </w:style>
  <w:style w:type="paragraph" w:styleId="aff7">
    <w:name w:val="caption"/>
    <w:basedOn w:val="Standard"/>
    <w:rsid w:val="0029348E"/>
    <w:pPr>
      <w:suppressLineNumbers/>
      <w:spacing w:before="120" w:after="120"/>
    </w:pPr>
    <w:rPr>
      <w:i/>
      <w:iCs/>
    </w:rPr>
  </w:style>
  <w:style w:type="paragraph" w:customStyle="1" w:styleId="Index">
    <w:name w:val="Index"/>
    <w:basedOn w:val="Standard"/>
    <w:rsid w:val="0029348E"/>
    <w:pPr>
      <w:suppressLineNumbers/>
    </w:pPr>
  </w:style>
  <w:style w:type="paragraph" w:customStyle="1" w:styleId="ConsPlusTitle">
    <w:name w:val="ConsPlusTitle"/>
    <w:rsid w:val="0029348E"/>
    <w:pPr>
      <w:widowControl w:val="0"/>
      <w:suppressAutoHyphens/>
      <w:autoSpaceDN w:val="0"/>
      <w:textAlignment w:val="baseline"/>
    </w:pPr>
    <w:rPr>
      <w:rFonts w:ascii="Arial" w:hAnsi="Arial" w:cs="Arial"/>
      <w:b/>
      <w:kern w:val="3"/>
      <w:lang w:val="en-US" w:bidi="en-US"/>
    </w:rPr>
  </w:style>
  <w:style w:type="paragraph" w:customStyle="1" w:styleId="Quotations">
    <w:name w:val="Quotations"/>
    <w:basedOn w:val="Standard"/>
    <w:rsid w:val="0029348E"/>
    <w:pPr>
      <w:spacing w:after="283"/>
      <w:ind w:left="567" w:right="567"/>
    </w:pPr>
  </w:style>
  <w:style w:type="paragraph" w:customStyle="1" w:styleId="aff8">
    <w:basedOn w:val="Heading"/>
    <w:next w:val="Textbody"/>
    <w:rsid w:val="0029348E"/>
    <w:pPr>
      <w:jc w:val="center"/>
    </w:pPr>
    <w:rPr>
      <w:b/>
      <w:bCs/>
      <w:sz w:val="56"/>
      <w:szCs w:val="56"/>
    </w:rPr>
  </w:style>
  <w:style w:type="character" w:customStyle="1" w:styleId="aff9">
    <w:name w:val="Название Знак"/>
    <w:link w:val="affa"/>
    <w:rsid w:val="0029348E"/>
    <w:rPr>
      <w:rFonts w:ascii="Arial" w:eastAsia="Andale Sans UI" w:hAnsi="Arial" w:cs="Tahoma"/>
      <w:b/>
      <w:bCs/>
      <w:kern w:val="3"/>
      <w:sz w:val="56"/>
      <w:szCs w:val="56"/>
      <w:lang w:val="en-US" w:eastAsia="en-US" w:bidi="en-US"/>
    </w:rPr>
  </w:style>
  <w:style w:type="paragraph" w:styleId="affb">
    <w:name w:val="Subtitle"/>
    <w:basedOn w:val="Heading"/>
    <w:next w:val="Textbody"/>
    <w:link w:val="affc"/>
    <w:rsid w:val="0029348E"/>
    <w:pPr>
      <w:spacing w:before="60"/>
      <w:jc w:val="center"/>
    </w:pPr>
    <w:rPr>
      <w:sz w:val="36"/>
      <w:szCs w:val="36"/>
    </w:rPr>
  </w:style>
  <w:style w:type="character" w:customStyle="1" w:styleId="affc">
    <w:name w:val="Подзаголовок Знак"/>
    <w:basedOn w:val="a0"/>
    <w:link w:val="affb"/>
    <w:rsid w:val="0029348E"/>
    <w:rPr>
      <w:rFonts w:ascii="Arial" w:eastAsia="Andale Sans UI" w:hAnsi="Arial" w:cs="Tahoma"/>
      <w:kern w:val="3"/>
      <w:sz w:val="36"/>
      <w:szCs w:val="36"/>
      <w:lang w:val="en-US" w:eastAsia="en-US" w:bidi="en-US"/>
    </w:rPr>
  </w:style>
  <w:style w:type="character" w:customStyle="1" w:styleId="Internetlink">
    <w:name w:val="Internet link"/>
    <w:rsid w:val="0029348E"/>
    <w:rPr>
      <w:color w:val="0000FF"/>
      <w:u w:val="single"/>
    </w:rPr>
  </w:style>
  <w:style w:type="character" w:customStyle="1" w:styleId="FootnoteSymbol">
    <w:name w:val="Footnote Symbol"/>
    <w:rsid w:val="0029348E"/>
  </w:style>
  <w:style w:type="character" w:customStyle="1" w:styleId="BulletSymbols">
    <w:name w:val="Bullet Symbols"/>
    <w:rsid w:val="0029348E"/>
    <w:rPr>
      <w:rFonts w:ascii="OpenSymbol" w:eastAsia="OpenSymbol" w:hAnsi="OpenSymbol" w:cs="OpenSymbol"/>
    </w:rPr>
  </w:style>
  <w:style w:type="numbering" w:customStyle="1" w:styleId="WWNum1">
    <w:name w:val="WWNum1"/>
    <w:basedOn w:val="a2"/>
    <w:rsid w:val="0029348E"/>
    <w:pPr>
      <w:numPr>
        <w:numId w:val="43"/>
      </w:numPr>
    </w:pPr>
  </w:style>
  <w:style w:type="paragraph" w:customStyle="1" w:styleId="14">
    <w:name w:val="Текст сноски1"/>
    <w:basedOn w:val="a"/>
    <w:next w:val="aff2"/>
    <w:uiPriority w:val="99"/>
    <w:rsid w:val="0029348E"/>
    <w:pPr>
      <w:autoSpaceDE w:val="0"/>
      <w:autoSpaceDN w:val="0"/>
    </w:pPr>
    <w:rPr>
      <w:sz w:val="20"/>
      <w:szCs w:val="20"/>
    </w:rPr>
  </w:style>
  <w:style w:type="table" w:customStyle="1" w:styleId="TableGrid">
    <w:name w:val="TableGrid"/>
    <w:rsid w:val="0029348E"/>
    <w:rPr>
      <w:rFonts w:ascii="Calibri" w:hAnsi="Calibri"/>
      <w:sz w:val="22"/>
      <w:szCs w:val="22"/>
    </w:rPr>
    <w:tblPr>
      <w:tblCellMar>
        <w:top w:w="0" w:type="dxa"/>
        <w:left w:w="0" w:type="dxa"/>
        <w:bottom w:w="0" w:type="dxa"/>
        <w:right w:w="0" w:type="dxa"/>
      </w:tblCellMar>
    </w:tblPr>
  </w:style>
  <w:style w:type="table" w:styleId="affd">
    <w:name w:val="Table Grid"/>
    <w:basedOn w:val="a1"/>
    <w:uiPriority w:val="99"/>
    <w:rsid w:val="00293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Title"/>
    <w:basedOn w:val="a"/>
    <w:next w:val="a"/>
    <w:link w:val="aff9"/>
    <w:qFormat/>
    <w:rsid w:val="0029348E"/>
    <w:pPr>
      <w:contextualSpacing/>
    </w:pPr>
    <w:rPr>
      <w:rFonts w:ascii="Arial" w:eastAsia="Andale Sans UI" w:hAnsi="Arial" w:cs="Tahoma"/>
      <w:b/>
      <w:bCs/>
      <w:kern w:val="3"/>
      <w:sz w:val="56"/>
      <w:szCs w:val="56"/>
      <w:lang w:val="en-US" w:eastAsia="en-US" w:bidi="en-US"/>
    </w:rPr>
  </w:style>
  <w:style w:type="character" w:customStyle="1" w:styleId="affe">
    <w:name w:val="Заголовок Знак"/>
    <w:basedOn w:val="a0"/>
    <w:rsid w:val="0029348E"/>
    <w:rPr>
      <w:rFonts w:asciiTheme="majorHAnsi" w:eastAsiaTheme="majorEastAsia" w:hAnsiTheme="majorHAnsi" w:cstheme="majorBidi"/>
      <w:spacing w:val="-10"/>
      <w:kern w:val="28"/>
      <w:sz w:val="56"/>
      <w:szCs w:val="56"/>
    </w:rPr>
  </w:style>
  <w:style w:type="table" w:customStyle="1" w:styleId="15">
    <w:name w:val="Сетка таблицы1"/>
    <w:basedOn w:val="a1"/>
    <w:next w:val="affd"/>
    <w:uiPriority w:val="99"/>
    <w:rsid w:val="00BC66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29348E"/>
    <w:pPr>
      <w:keepNext/>
      <w:jc w:val="center"/>
      <w:outlineLvl w:val="0"/>
    </w:pPr>
    <w:rPr>
      <w:b/>
      <w:sz w:val="28"/>
      <w:szCs w:val="20"/>
    </w:rPr>
  </w:style>
  <w:style w:type="paragraph" w:styleId="2">
    <w:name w:val="heading 2"/>
    <w:basedOn w:val="a"/>
    <w:next w:val="a"/>
    <w:link w:val="20"/>
    <w:qFormat/>
    <w:rsid w:val="0029348E"/>
    <w:pPr>
      <w:keepNext/>
      <w:outlineLvl w:val="1"/>
    </w:pPr>
    <w:rPr>
      <w:b/>
      <w:sz w:val="28"/>
      <w:szCs w:val="20"/>
    </w:rPr>
  </w:style>
  <w:style w:type="paragraph" w:styleId="3">
    <w:name w:val="heading 3"/>
    <w:basedOn w:val="a"/>
    <w:next w:val="a"/>
    <w:link w:val="30"/>
    <w:qFormat/>
    <w:rsid w:val="0029348E"/>
    <w:pPr>
      <w:keepNext/>
      <w:spacing w:before="240" w:after="60"/>
      <w:outlineLvl w:val="2"/>
    </w:pPr>
    <w:rPr>
      <w:rFonts w:ascii="Arial" w:hAnsi="Arial"/>
      <w:szCs w:val="20"/>
    </w:rPr>
  </w:style>
  <w:style w:type="paragraph" w:styleId="4">
    <w:name w:val="heading 4"/>
    <w:basedOn w:val="a"/>
    <w:next w:val="a"/>
    <w:link w:val="40"/>
    <w:qFormat/>
    <w:rsid w:val="0029348E"/>
    <w:pPr>
      <w:keepNext/>
      <w:outlineLvl w:val="3"/>
    </w:pPr>
    <w:rPr>
      <w:noProof/>
      <w:sz w:val="28"/>
      <w:szCs w:val="20"/>
    </w:rPr>
  </w:style>
  <w:style w:type="paragraph" w:styleId="5">
    <w:name w:val="heading 5"/>
    <w:basedOn w:val="a"/>
    <w:next w:val="a"/>
    <w:link w:val="50"/>
    <w:qFormat/>
    <w:rsid w:val="0029348E"/>
    <w:pPr>
      <w:keepNext/>
      <w:ind w:hanging="142"/>
      <w:jc w:val="both"/>
      <w:outlineLvl w:val="4"/>
    </w:pPr>
    <w:rPr>
      <w:sz w:val="28"/>
      <w:szCs w:val="20"/>
    </w:rPr>
  </w:style>
  <w:style w:type="paragraph" w:styleId="6">
    <w:name w:val="heading 6"/>
    <w:basedOn w:val="a"/>
    <w:next w:val="a"/>
    <w:link w:val="60"/>
    <w:qFormat/>
    <w:rsid w:val="0029348E"/>
    <w:pPr>
      <w:keepNext/>
      <w:jc w:val="center"/>
      <w:outlineLvl w:val="5"/>
    </w:pPr>
    <w:rPr>
      <w:szCs w:val="28"/>
    </w:rPr>
  </w:style>
  <w:style w:type="paragraph" w:styleId="7">
    <w:name w:val="heading 7"/>
    <w:basedOn w:val="a"/>
    <w:next w:val="a"/>
    <w:link w:val="70"/>
    <w:qFormat/>
    <w:rsid w:val="0029348E"/>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uiPriority w:val="99"/>
    <w:rsid w:val="009B151F"/>
    <w:pPr>
      <w:suppressAutoHyphens/>
    </w:pPr>
    <w:rPr>
      <w:sz w:val="20"/>
      <w:szCs w:val="20"/>
    </w:rPr>
  </w:style>
  <w:style w:type="character" w:customStyle="1" w:styleId="ab">
    <w:name w:val="Нижний колонтитул Знак"/>
    <w:basedOn w:val="a0"/>
    <w:link w:val="aa"/>
    <w:uiPriority w:val="99"/>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character" w:customStyle="1" w:styleId="10">
    <w:name w:val="Заголовок 1 Знак"/>
    <w:basedOn w:val="a0"/>
    <w:link w:val="1"/>
    <w:rsid w:val="0029348E"/>
    <w:rPr>
      <w:b/>
      <w:sz w:val="28"/>
    </w:rPr>
  </w:style>
  <w:style w:type="character" w:customStyle="1" w:styleId="20">
    <w:name w:val="Заголовок 2 Знак"/>
    <w:basedOn w:val="a0"/>
    <w:link w:val="2"/>
    <w:rsid w:val="0029348E"/>
    <w:rPr>
      <w:b/>
      <w:sz w:val="28"/>
    </w:rPr>
  </w:style>
  <w:style w:type="character" w:customStyle="1" w:styleId="30">
    <w:name w:val="Заголовок 3 Знак"/>
    <w:basedOn w:val="a0"/>
    <w:link w:val="3"/>
    <w:rsid w:val="0029348E"/>
    <w:rPr>
      <w:rFonts w:ascii="Arial" w:hAnsi="Arial"/>
      <w:sz w:val="24"/>
    </w:rPr>
  </w:style>
  <w:style w:type="character" w:customStyle="1" w:styleId="40">
    <w:name w:val="Заголовок 4 Знак"/>
    <w:basedOn w:val="a0"/>
    <w:link w:val="4"/>
    <w:rsid w:val="0029348E"/>
    <w:rPr>
      <w:noProof/>
      <w:sz w:val="28"/>
    </w:rPr>
  </w:style>
  <w:style w:type="character" w:customStyle="1" w:styleId="50">
    <w:name w:val="Заголовок 5 Знак"/>
    <w:basedOn w:val="a0"/>
    <w:link w:val="5"/>
    <w:rsid w:val="0029348E"/>
    <w:rPr>
      <w:sz w:val="28"/>
    </w:rPr>
  </w:style>
  <w:style w:type="character" w:customStyle="1" w:styleId="60">
    <w:name w:val="Заголовок 6 Знак"/>
    <w:basedOn w:val="a0"/>
    <w:link w:val="6"/>
    <w:rsid w:val="0029348E"/>
    <w:rPr>
      <w:sz w:val="24"/>
      <w:szCs w:val="28"/>
    </w:rPr>
  </w:style>
  <w:style w:type="character" w:customStyle="1" w:styleId="70">
    <w:name w:val="Заголовок 7 Знак"/>
    <w:basedOn w:val="a0"/>
    <w:link w:val="7"/>
    <w:rsid w:val="0029348E"/>
    <w:rPr>
      <w:sz w:val="28"/>
      <w:szCs w:val="28"/>
    </w:rPr>
  </w:style>
  <w:style w:type="numbering" w:customStyle="1" w:styleId="11">
    <w:name w:val="Нет списка1"/>
    <w:next w:val="a2"/>
    <w:uiPriority w:val="99"/>
    <w:semiHidden/>
    <w:rsid w:val="0029348E"/>
  </w:style>
  <w:style w:type="paragraph" w:styleId="21">
    <w:name w:val="Body Text 2"/>
    <w:basedOn w:val="a"/>
    <w:link w:val="22"/>
    <w:rsid w:val="0029348E"/>
    <w:rPr>
      <w:sz w:val="28"/>
      <w:szCs w:val="20"/>
    </w:rPr>
  </w:style>
  <w:style w:type="character" w:customStyle="1" w:styleId="22">
    <w:name w:val="Основной текст 2 Знак"/>
    <w:basedOn w:val="a0"/>
    <w:link w:val="21"/>
    <w:rsid w:val="0029348E"/>
    <w:rPr>
      <w:sz w:val="28"/>
    </w:rPr>
  </w:style>
  <w:style w:type="paragraph" w:styleId="31">
    <w:name w:val="Body Text 3"/>
    <w:basedOn w:val="a"/>
    <w:link w:val="32"/>
    <w:rsid w:val="0029348E"/>
    <w:rPr>
      <w:szCs w:val="20"/>
    </w:rPr>
  </w:style>
  <w:style w:type="character" w:customStyle="1" w:styleId="32">
    <w:name w:val="Основной текст 3 Знак"/>
    <w:basedOn w:val="a0"/>
    <w:link w:val="31"/>
    <w:rsid w:val="0029348E"/>
    <w:rPr>
      <w:sz w:val="24"/>
    </w:rPr>
  </w:style>
  <w:style w:type="paragraph" w:styleId="af0">
    <w:name w:val="Body Text Indent"/>
    <w:basedOn w:val="a"/>
    <w:link w:val="af1"/>
    <w:rsid w:val="0029348E"/>
    <w:pPr>
      <w:ind w:firstLine="930"/>
    </w:pPr>
    <w:rPr>
      <w:sz w:val="28"/>
      <w:szCs w:val="20"/>
    </w:rPr>
  </w:style>
  <w:style w:type="character" w:customStyle="1" w:styleId="af1">
    <w:name w:val="Основной текст с отступом Знак"/>
    <w:basedOn w:val="a0"/>
    <w:link w:val="af0"/>
    <w:rsid w:val="0029348E"/>
    <w:rPr>
      <w:sz w:val="28"/>
    </w:rPr>
  </w:style>
  <w:style w:type="paragraph" w:styleId="23">
    <w:name w:val="Body Text Indent 2"/>
    <w:basedOn w:val="a"/>
    <w:link w:val="24"/>
    <w:rsid w:val="0029348E"/>
    <w:pPr>
      <w:ind w:firstLine="510"/>
      <w:jc w:val="both"/>
    </w:pPr>
    <w:rPr>
      <w:sz w:val="28"/>
      <w:szCs w:val="20"/>
    </w:rPr>
  </w:style>
  <w:style w:type="character" w:customStyle="1" w:styleId="24">
    <w:name w:val="Основной текст с отступом 2 Знак"/>
    <w:basedOn w:val="a0"/>
    <w:link w:val="23"/>
    <w:rsid w:val="0029348E"/>
    <w:rPr>
      <w:sz w:val="28"/>
    </w:rPr>
  </w:style>
  <w:style w:type="paragraph" w:styleId="33">
    <w:name w:val="Body Text Indent 3"/>
    <w:basedOn w:val="a"/>
    <w:link w:val="34"/>
    <w:rsid w:val="0029348E"/>
    <w:pPr>
      <w:ind w:hanging="142"/>
      <w:jc w:val="both"/>
    </w:pPr>
    <w:rPr>
      <w:sz w:val="28"/>
      <w:szCs w:val="20"/>
    </w:rPr>
  </w:style>
  <w:style w:type="character" w:customStyle="1" w:styleId="34">
    <w:name w:val="Основной текст с отступом 3 Знак"/>
    <w:basedOn w:val="a0"/>
    <w:link w:val="33"/>
    <w:rsid w:val="0029348E"/>
    <w:rPr>
      <w:sz w:val="28"/>
    </w:rPr>
  </w:style>
  <w:style w:type="paragraph" w:customStyle="1" w:styleId="af2">
    <w:name w:val="Приложение"/>
    <w:basedOn w:val="a6"/>
    <w:rsid w:val="0029348E"/>
    <w:pPr>
      <w:tabs>
        <w:tab w:val="left" w:pos="1673"/>
      </w:tabs>
      <w:spacing w:before="240" w:after="0" w:line="240" w:lineRule="exact"/>
      <w:ind w:left="1985" w:hanging="1985"/>
      <w:jc w:val="both"/>
    </w:pPr>
    <w:rPr>
      <w:sz w:val="28"/>
      <w:szCs w:val="20"/>
      <w:lang w:val="x-none" w:eastAsia="x-none"/>
    </w:rPr>
  </w:style>
  <w:style w:type="paragraph" w:customStyle="1" w:styleId="af3">
    <w:name w:val="Подпись на  бланке должностного лица"/>
    <w:basedOn w:val="a"/>
    <w:next w:val="a6"/>
    <w:rsid w:val="0029348E"/>
    <w:pPr>
      <w:spacing w:before="480" w:line="240" w:lineRule="exact"/>
      <w:ind w:left="7088"/>
    </w:pPr>
    <w:rPr>
      <w:sz w:val="28"/>
      <w:szCs w:val="20"/>
    </w:rPr>
  </w:style>
  <w:style w:type="paragraph" w:styleId="af4">
    <w:name w:val="Signature"/>
    <w:basedOn w:val="a"/>
    <w:next w:val="a6"/>
    <w:link w:val="af5"/>
    <w:rsid w:val="0029348E"/>
    <w:pPr>
      <w:tabs>
        <w:tab w:val="left" w:pos="5103"/>
        <w:tab w:val="right" w:pos="9639"/>
      </w:tabs>
      <w:suppressAutoHyphens/>
      <w:spacing w:before="480" w:line="240" w:lineRule="exact"/>
    </w:pPr>
    <w:rPr>
      <w:sz w:val="28"/>
      <w:szCs w:val="20"/>
    </w:rPr>
  </w:style>
  <w:style w:type="character" w:customStyle="1" w:styleId="af5">
    <w:name w:val="Подпись Знак"/>
    <w:basedOn w:val="a0"/>
    <w:link w:val="af4"/>
    <w:rsid w:val="0029348E"/>
    <w:rPr>
      <w:sz w:val="28"/>
    </w:rPr>
  </w:style>
  <w:style w:type="character" w:styleId="af6">
    <w:name w:val="Hyperlink"/>
    <w:rsid w:val="0029348E"/>
    <w:rPr>
      <w:color w:val="0000FF"/>
      <w:u w:val="single"/>
    </w:rPr>
  </w:style>
  <w:style w:type="character" w:styleId="af7">
    <w:name w:val="FollowedHyperlink"/>
    <w:rsid w:val="0029348E"/>
    <w:rPr>
      <w:color w:val="800080"/>
      <w:u w:val="single"/>
    </w:rPr>
  </w:style>
  <w:style w:type="paragraph" w:customStyle="1" w:styleId="ConsPlusNormal">
    <w:name w:val="ConsPlusNormal"/>
    <w:link w:val="ConsPlusNormal0"/>
    <w:rsid w:val="0029348E"/>
    <w:pPr>
      <w:autoSpaceDE w:val="0"/>
      <w:autoSpaceDN w:val="0"/>
      <w:adjustRightInd w:val="0"/>
    </w:pPr>
    <w:rPr>
      <w:rFonts w:ascii="Arial" w:hAnsi="Arial" w:cs="Arial"/>
    </w:rPr>
  </w:style>
  <w:style w:type="character" w:customStyle="1" w:styleId="ConsPlusNormal0">
    <w:name w:val="ConsPlusNormal Знак"/>
    <w:link w:val="ConsPlusNormal"/>
    <w:locked/>
    <w:rsid w:val="0029348E"/>
    <w:rPr>
      <w:rFonts w:ascii="Arial" w:hAnsi="Arial" w:cs="Arial"/>
    </w:rPr>
  </w:style>
  <w:style w:type="paragraph" w:customStyle="1" w:styleId="ConsPlusCell">
    <w:name w:val="ConsPlusCell"/>
    <w:uiPriority w:val="99"/>
    <w:rsid w:val="0029348E"/>
    <w:pPr>
      <w:autoSpaceDE w:val="0"/>
      <w:autoSpaceDN w:val="0"/>
      <w:adjustRightInd w:val="0"/>
    </w:pPr>
    <w:rPr>
      <w:rFonts w:ascii="Arial" w:hAnsi="Arial" w:cs="Arial"/>
    </w:rPr>
  </w:style>
  <w:style w:type="paragraph" w:customStyle="1" w:styleId="af8">
    <w:name w:val="Знак"/>
    <w:basedOn w:val="a"/>
    <w:rsid w:val="0029348E"/>
    <w:pPr>
      <w:widowControl w:val="0"/>
      <w:adjustRightInd w:val="0"/>
      <w:spacing w:after="160" w:line="240" w:lineRule="exact"/>
      <w:jc w:val="right"/>
    </w:pPr>
    <w:rPr>
      <w:rFonts w:ascii="Arial" w:eastAsia="Calibri" w:hAnsi="Arial" w:cs="Arial"/>
      <w:sz w:val="20"/>
      <w:szCs w:val="20"/>
      <w:lang w:val="en-GB" w:eastAsia="en-US"/>
    </w:rPr>
  </w:style>
  <w:style w:type="paragraph" w:styleId="af9">
    <w:name w:val="List Paragraph"/>
    <w:basedOn w:val="a"/>
    <w:qFormat/>
    <w:rsid w:val="0029348E"/>
    <w:pPr>
      <w:ind w:left="708"/>
    </w:pPr>
    <w:rPr>
      <w:sz w:val="28"/>
      <w:szCs w:val="20"/>
    </w:rPr>
  </w:style>
  <w:style w:type="character" w:styleId="afa">
    <w:name w:val="Strong"/>
    <w:uiPriority w:val="22"/>
    <w:qFormat/>
    <w:rsid w:val="0029348E"/>
    <w:rPr>
      <w:b/>
      <w:bCs/>
    </w:rPr>
  </w:style>
  <w:style w:type="paragraph" w:customStyle="1" w:styleId="12">
    <w:name w:val="Обычный (веб)1"/>
    <w:basedOn w:val="a"/>
    <w:rsid w:val="0029348E"/>
    <w:pPr>
      <w:spacing w:before="100" w:after="100"/>
    </w:pPr>
    <w:rPr>
      <w:szCs w:val="20"/>
    </w:rPr>
  </w:style>
  <w:style w:type="paragraph" w:customStyle="1" w:styleId="ConsPlusNonformat">
    <w:name w:val="ConsPlusNonformat"/>
    <w:rsid w:val="0029348E"/>
    <w:pPr>
      <w:widowControl w:val="0"/>
      <w:autoSpaceDE w:val="0"/>
      <w:autoSpaceDN w:val="0"/>
      <w:adjustRightInd w:val="0"/>
    </w:pPr>
    <w:rPr>
      <w:rFonts w:ascii="Courier New" w:hAnsi="Courier New"/>
    </w:rPr>
  </w:style>
  <w:style w:type="character" w:styleId="afb">
    <w:name w:val="annotation reference"/>
    <w:rsid w:val="0029348E"/>
    <w:rPr>
      <w:sz w:val="16"/>
      <w:szCs w:val="16"/>
    </w:rPr>
  </w:style>
  <w:style w:type="paragraph" w:styleId="afc">
    <w:name w:val="annotation text"/>
    <w:basedOn w:val="a"/>
    <w:link w:val="afd"/>
    <w:rsid w:val="0029348E"/>
    <w:rPr>
      <w:sz w:val="20"/>
      <w:szCs w:val="20"/>
    </w:rPr>
  </w:style>
  <w:style w:type="character" w:customStyle="1" w:styleId="afd">
    <w:name w:val="Текст примечания Знак"/>
    <w:basedOn w:val="a0"/>
    <w:link w:val="afc"/>
    <w:rsid w:val="0029348E"/>
  </w:style>
  <w:style w:type="paragraph" w:styleId="afe">
    <w:name w:val="annotation subject"/>
    <w:basedOn w:val="afc"/>
    <w:next w:val="afc"/>
    <w:link w:val="aff"/>
    <w:rsid w:val="0029348E"/>
    <w:rPr>
      <w:b/>
      <w:bCs/>
    </w:rPr>
  </w:style>
  <w:style w:type="character" w:customStyle="1" w:styleId="aff">
    <w:name w:val="Тема примечания Знак"/>
    <w:basedOn w:val="afd"/>
    <w:link w:val="afe"/>
    <w:rsid w:val="0029348E"/>
    <w:rPr>
      <w:b/>
      <w:bCs/>
    </w:rPr>
  </w:style>
  <w:style w:type="paragraph" w:styleId="aff0">
    <w:name w:val="Balloon Text"/>
    <w:basedOn w:val="a"/>
    <w:link w:val="aff1"/>
    <w:rsid w:val="0029348E"/>
    <w:rPr>
      <w:rFonts w:ascii="Tahoma" w:hAnsi="Tahoma" w:cs="Tahoma"/>
      <w:sz w:val="16"/>
      <w:szCs w:val="16"/>
    </w:rPr>
  </w:style>
  <w:style w:type="character" w:customStyle="1" w:styleId="aff1">
    <w:name w:val="Текст выноски Знак"/>
    <w:basedOn w:val="a0"/>
    <w:link w:val="aff0"/>
    <w:rsid w:val="0029348E"/>
    <w:rPr>
      <w:rFonts w:ascii="Tahoma" w:hAnsi="Tahoma" w:cs="Tahoma"/>
      <w:sz w:val="16"/>
      <w:szCs w:val="16"/>
    </w:rPr>
  </w:style>
  <w:style w:type="paragraph" w:styleId="aff2">
    <w:name w:val="footnote text"/>
    <w:basedOn w:val="a"/>
    <w:link w:val="aff3"/>
    <w:uiPriority w:val="99"/>
    <w:qFormat/>
    <w:rsid w:val="0029348E"/>
    <w:pPr>
      <w:autoSpaceDE w:val="0"/>
      <w:autoSpaceDN w:val="0"/>
    </w:pPr>
    <w:rPr>
      <w:sz w:val="20"/>
      <w:szCs w:val="20"/>
    </w:rPr>
  </w:style>
  <w:style w:type="character" w:customStyle="1" w:styleId="aff3">
    <w:name w:val="Текст сноски Знак"/>
    <w:basedOn w:val="a0"/>
    <w:link w:val="aff2"/>
    <w:uiPriority w:val="99"/>
    <w:rsid w:val="0029348E"/>
  </w:style>
  <w:style w:type="character" w:styleId="aff4">
    <w:name w:val="footnote reference"/>
    <w:uiPriority w:val="99"/>
    <w:rsid w:val="0029348E"/>
    <w:rPr>
      <w:vertAlign w:val="superscript"/>
    </w:rPr>
  </w:style>
  <w:style w:type="paragraph" w:customStyle="1" w:styleId="13">
    <w:name w:val="Абзац списка1"/>
    <w:basedOn w:val="a"/>
    <w:qFormat/>
    <w:rsid w:val="0029348E"/>
    <w:pPr>
      <w:autoSpaceDE w:val="0"/>
      <w:autoSpaceDN w:val="0"/>
      <w:adjustRightInd w:val="0"/>
      <w:spacing w:after="200" w:line="276" w:lineRule="auto"/>
      <w:ind w:left="720"/>
      <w:contextualSpacing/>
    </w:pPr>
    <w:rPr>
      <w:rFonts w:ascii="Calibri" w:eastAsia="Calibri" w:hAnsi="Calibri"/>
      <w:sz w:val="22"/>
      <w:szCs w:val="22"/>
      <w:lang w:eastAsia="en-US"/>
    </w:rPr>
  </w:style>
  <w:style w:type="paragraph" w:styleId="aff5">
    <w:name w:val="Revision"/>
    <w:hidden/>
    <w:rsid w:val="0029348E"/>
    <w:rPr>
      <w:sz w:val="28"/>
    </w:rPr>
  </w:style>
  <w:style w:type="paragraph" w:customStyle="1" w:styleId="Standard">
    <w:name w:val="Standard"/>
    <w:rsid w:val="0029348E"/>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29348E"/>
    <w:pPr>
      <w:suppressLineNumbers/>
      <w:ind w:left="339" w:hanging="339"/>
    </w:pPr>
    <w:rPr>
      <w:sz w:val="20"/>
      <w:szCs w:val="20"/>
    </w:rPr>
  </w:style>
  <w:style w:type="character" w:customStyle="1" w:styleId="Footnoteanchor">
    <w:name w:val="Footnote anchor"/>
    <w:rsid w:val="0029348E"/>
    <w:rPr>
      <w:position w:val="0"/>
      <w:vertAlign w:val="superscript"/>
    </w:rPr>
  </w:style>
  <w:style w:type="paragraph" w:customStyle="1" w:styleId="site-title">
    <w:name w:val="site-title"/>
    <w:basedOn w:val="a"/>
    <w:rsid w:val="0029348E"/>
    <w:pPr>
      <w:spacing w:before="100" w:beforeAutospacing="1" w:after="100" w:afterAutospacing="1"/>
    </w:pPr>
  </w:style>
  <w:style w:type="paragraph" w:customStyle="1" w:styleId="msonormalmailrucssattributepostfix">
    <w:name w:val="msonormal_mailru_css_attribute_postfix"/>
    <w:basedOn w:val="a"/>
    <w:rsid w:val="0029348E"/>
    <w:pPr>
      <w:spacing w:before="100" w:beforeAutospacing="1" w:after="100" w:afterAutospacing="1"/>
    </w:pPr>
  </w:style>
  <w:style w:type="paragraph" w:customStyle="1" w:styleId="Heading">
    <w:name w:val="Heading"/>
    <w:basedOn w:val="Standard"/>
    <w:next w:val="Textbody"/>
    <w:rsid w:val="0029348E"/>
    <w:pPr>
      <w:keepNext/>
      <w:spacing w:before="240" w:after="120"/>
    </w:pPr>
    <w:rPr>
      <w:rFonts w:ascii="Arial" w:hAnsi="Arial"/>
      <w:sz w:val="28"/>
      <w:szCs w:val="28"/>
    </w:rPr>
  </w:style>
  <w:style w:type="paragraph" w:customStyle="1" w:styleId="Textbody">
    <w:name w:val="Text body"/>
    <w:basedOn w:val="Standard"/>
    <w:rsid w:val="0029348E"/>
    <w:pPr>
      <w:spacing w:after="120"/>
    </w:pPr>
  </w:style>
  <w:style w:type="paragraph" w:styleId="aff6">
    <w:name w:val="List"/>
    <w:basedOn w:val="Textbody"/>
    <w:rsid w:val="0029348E"/>
  </w:style>
  <w:style w:type="paragraph" w:styleId="aff7">
    <w:name w:val="caption"/>
    <w:basedOn w:val="Standard"/>
    <w:rsid w:val="0029348E"/>
    <w:pPr>
      <w:suppressLineNumbers/>
      <w:spacing w:before="120" w:after="120"/>
    </w:pPr>
    <w:rPr>
      <w:i/>
      <w:iCs/>
    </w:rPr>
  </w:style>
  <w:style w:type="paragraph" w:customStyle="1" w:styleId="Index">
    <w:name w:val="Index"/>
    <w:basedOn w:val="Standard"/>
    <w:rsid w:val="0029348E"/>
    <w:pPr>
      <w:suppressLineNumbers/>
    </w:pPr>
  </w:style>
  <w:style w:type="paragraph" w:customStyle="1" w:styleId="ConsPlusTitle">
    <w:name w:val="ConsPlusTitle"/>
    <w:rsid w:val="0029348E"/>
    <w:pPr>
      <w:widowControl w:val="0"/>
      <w:suppressAutoHyphens/>
      <w:autoSpaceDN w:val="0"/>
      <w:textAlignment w:val="baseline"/>
    </w:pPr>
    <w:rPr>
      <w:rFonts w:ascii="Arial" w:hAnsi="Arial" w:cs="Arial"/>
      <w:b/>
      <w:kern w:val="3"/>
      <w:lang w:val="en-US" w:bidi="en-US"/>
    </w:rPr>
  </w:style>
  <w:style w:type="paragraph" w:customStyle="1" w:styleId="Quotations">
    <w:name w:val="Quotations"/>
    <w:basedOn w:val="Standard"/>
    <w:rsid w:val="0029348E"/>
    <w:pPr>
      <w:spacing w:after="283"/>
      <w:ind w:left="567" w:right="567"/>
    </w:pPr>
  </w:style>
  <w:style w:type="paragraph" w:customStyle="1" w:styleId="aff8">
    <w:basedOn w:val="Heading"/>
    <w:next w:val="Textbody"/>
    <w:rsid w:val="0029348E"/>
    <w:pPr>
      <w:jc w:val="center"/>
    </w:pPr>
    <w:rPr>
      <w:b/>
      <w:bCs/>
      <w:sz w:val="56"/>
      <w:szCs w:val="56"/>
    </w:rPr>
  </w:style>
  <w:style w:type="character" w:customStyle="1" w:styleId="aff9">
    <w:name w:val="Название Знак"/>
    <w:link w:val="affa"/>
    <w:rsid w:val="0029348E"/>
    <w:rPr>
      <w:rFonts w:ascii="Arial" w:eastAsia="Andale Sans UI" w:hAnsi="Arial" w:cs="Tahoma"/>
      <w:b/>
      <w:bCs/>
      <w:kern w:val="3"/>
      <w:sz w:val="56"/>
      <w:szCs w:val="56"/>
      <w:lang w:val="en-US" w:eastAsia="en-US" w:bidi="en-US"/>
    </w:rPr>
  </w:style>
  <w:style w:type="paragraph" w:styleId="affb">
    <w:name w:val="Subtitle"/>
    <w:basedOn w:val="Heading"/>
    <w:next w:val="Textbody"/>
    <w:link w:val="affc"/>
    <w:rsid w:val="0029348E"/>
    <w:pPr>
      <w:spacing w:before="60"/>
      <w:jc w:val="center"/>
    </w:pPr>
    <w:rPr>
      <w:sz w:val="36"/>
      <w:szCs w:val="36"/>
    </w:rPr>
  </w:style>
  <w:style w:type="character" w:customStyle="1" w:styleId="affc">
    <w:name w:val="Подзаголовок Знак"/>
    <w:basedOn w:val="a0"/>
    <w:link w:val="affb"/>
    <w:rsid w:val="0029348E"/>
    <w:rPr>
      <w:rFonts w:ascii="Arial" w:eastAsia="Andale Sans UI" w:hAnsi="Arial" w:cs="Tahoma"/>
      <w:kern w:val="3"/>
      <w:sz w:val="36"/>
      <w:szCs w:val="36"/>
      <w:lang w:val="en-US" w:eastAsia="en-US" w:bidi="en-US"/>
    </w:rPr>
  </w:style>
  <w:style w:type="character" w:customStyle="1" w:styleId="Internetlink">
    <w:name w:val="Internet link"/>
    <w:rsid w:val="0029348E"/>
    <w:rPr>
      <w:color w:val="0000FF"/>
      <w:u w:val="single"/>
    </w:rPr>
  </w:style>
  <w:style w:type="character" w:customStyle="1" w:styleId="FootnoteSymbol">
    <w:name w:val="Footnote Symbol"/>
    <w:rsid w:val="0029348E"/>
  </w:style>
  <w:style w:type="character" w:customStyle="1" w:styleId="BulletSymbols">
    <w:name w:val="Bullet Symbols"/>
    <w:rsid w:val="0029348E"/>
    <w:rPr>
      <w:rFonts w:ascii="OpenSymbol" w:eastAsia="OpenSymbol" w:hAnsi="OpenSymbol" w:cs="OpenSymbol"/>
    </w:rPr>
  </w:style>
  <w:style w:type="numbering" w:customStyle="1" w:styleId="WWNum1">
    <w:name w:val="WWNum1"/>
    <w:basedOn w:val="a2"/>
    <w:rsid w:val="0029348E"/>
    <w:pPr>
      <w:numPr>
        <w:numId w:val="43"/>
      </w:numPr>
    </w:pPr>
  </w:style>
  <w:style w:type="paragraph" w:customStyle="1" w:styleId="14">
    <w:name w:val="Текст сноски1"/>
    <w:basedOn w:val="a"/>
    <w:next w:val="aff2"/>
    <w:uiPriority w:val="99"/>
    <w:rsid w:val="0029348E"/>
    <w:pPr>
      <w:autoSpaceDE w:val="0"/>
      <w:autoSpaceDN w:val="0"/>
    </w:pPr>
    <w:rPr>
      <w:sz w:val="20"/>
      <w:szCs w:val="20"/>
    </w:rPr>
  </w:style>
  <w:style w:type="table" w:customStyle="1" w:styleId="TableGrid">
    <w:name w:val="TableGrid"/>
    <w:rsid w:val="0029348E"/>
    <w:rPr>
      <w:rFonts w:ascii="Calibri" w:hAnsi="Calibri"/>
      <w:sz w:val="22"/>
      <w:szCs w:val="22"/>
    </w:rPr>
    <w:tblPr>
      <w:tblCellMar>
        <w:top w:w="0" w:type="dxa"/>
        <w:left w:w="0" w:type="dxa"/>
        <w:bottom w:w="0" w:type="dxa"/>
        <w:right w:w="0" w:type="dxa"/>
      </w:tblCellMar>
    </w:tblPr>
  </w:style>
  <w:style w:type="table" w:styleId="affd">
    <w:name w:val="Table Grid"/>
    <w:basedOn w:val="a1"/>
    <w:uiPriority w:val="99"/>
    <w:rsid w:val="00293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Title"/>
    <w:basedOn w:val="a"/>
    <w:next w:val="a"/>
    <w:link w:val="aff9"/>
    <w:qFormat/>
    <w:rsid w:val="0029348E"/>
    <w:pPr>
      <w:contextualSpacing/>
    </w:pPr>
    <w:rPr>
      <w:rFonts w:ascii="Arial" w:eastAsia="Andale Sans UI" w:hAnsi="Arial" w:cs="Tahoma"/>
      <w:b/>
      <w:bCs/>
      <w:kern w:val="3"/>
      <w:sz w:val="56"/>
      <w:szCs w:val="56"/>
      <w:lang w:val="en-US" w:eastAsia="en-US" w:bidi="en-US"/>
    </w:rPr>
  </w:style>
  <w:style w:type="character" w:customStyle="1" w:styleId="affe">
    <w:name w:val="Заголовок Знак"/>
    <w:basedOn w:val="a0"/>
    <w:rsid w:val="0029348E"/>
    <w:rPr>
      <w:rFonts w:asciiTheme="majorHAnsi" w:eastAsiaTheme="majorEastAsia" w:hAnsiTheme="majorHAnsi" w:cstheme="majorBidi"/>
      <w:spacing w:val="-10"/>
      <w:kern w:val="28"/>
      <w:sz w:val="56"/>
      <w:szCs w:val="56"/>
    </w:rPr>
  </w:style>
  <w:style w:type="table" w:customStyle="1" w:styleId="15">
    <w:name w:val="Сетка таблицы1"/>
    <w:basedOn w:val="a1"/>
    <w:next w:val="affd"/>
    <w:uiPriority w:val="99"/>
    <w:rsid w:val="00BC66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mraion.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mvoevodina@permsky.permkra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hyperlink" Target="consultantplus://offline/ref=07295E050EE160BF417C3449D70FF056321097EB386C6B50BE559367155F227CA565011FCE9F60EB2CCCEC6EL5G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52BF-3834-41D6-B7BC-C1AA290D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11989</Words>
  <Characters>68339</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80168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01</cp:lastModifiedBy>
  <cp:revision>2</cp:revision>
  <cp:lastPrinted>1900-12-31T19:00:00Z</cp:lastPrinted>
  <dcterms:created xsi:type="dcterms:W3CDTF">2023-01-30T08:44:00Z</dcterms:created>
  <dcterms:modified xsi:type="dcterms:W3CDTF">2023-01-30T08:44:00Z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